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D3CC" w14:textId="77777777" w:rsidR="00303E0F" w:rsidRPr="003C4929" w:rsidRDefault="00303E0F" w:rsidP="00303E0F">
      <w:pPr>
        <w:pStyle w:val="GradeMdia1-nfase21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bookmarkStart w:id="0" w:name="_Hlk507587940"/>
    </w:p>
    <w:p w14:paraId="3FCE0F5A" w14:textId="77777777" w:rsidR="00303E0F" w:rsidRPr="003C4929" w:rsidRDefault="00303E0F" w:rsidP="00303E0F">
      <w:pPr>
        <w:pStyle w:val="Corpodetexto2"/>
        <w:ind w:right="-2"/>
        <w:jc w:val="center"/>
        <w:rPr>
          <w:b/>
          <w:color w:val="auto"/>
        </w:rPr>
      </w:pPr>
      <w:r w:rsidRPr="003C4929">
        <w:rPr>
          <w:b/>
          <w:color w:val="auto"/>
        </w:rPr>
        <w:t>REQUERIMENTO DE INSCRIÇÃO PARA ALUNO(A) ESPECIAL</w:t>
      </w:r>
    </w:p>
    <w:p w14:paraId="5F2FCC28" w14:textId="77777777" w:rsidR="00303E0F" w:rsidRPr="003C4929" w:rsidRDefault="00303E0F" w:rsidP="00303E0F">
      <w:pPr>
        <w:pStyle w:val="Corpodetexto2"/>
        <w:ind w:right="-2"/>
        <w:jc w:val="center"/>
        <w:rPr>
          <w:color w:val="auto"/>
        </w:rPr>
      </w:pPr>
    </w:p>
    <w:p w14:paraId="77FB689C" w14:textId="520A88E0" w:rsidR="00303E0F" w:rsidRDefault="00303E0F" w:rsidP="00303E0F">
      <w:pPr>
        <w:pStyle w:val="Corpodetexto2"/>
        <w:spacing w:line="360" w:lineRule="auto"/>
        <w:ind w:right="-2"/>
        <w:rPr>
          <w:color w:val="auto"/>
        </w:rPr>
      </w:pPr>
      <w:r w:rsidRPr="003C4929">
        <w:rPr>
          <w:color w:val="auto"/>
        </w:rPr>
        <w:t xml:space="preserve">Eu, </w:t>
      </w:r>
      <w:sdt>
        <w:sdtPr>
          <w:rPr>
            <w:color w:val="auto"/>
          </w:rPr>
          <w:id w:val="1053970100"/>
          <w:placeholder>
            <w:docPart w:val="DefaultPlaceholder_-1854013440"/>
          </w:placeholder>
          <w:showingPlcHdr/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3C4929">
        <w:rPr>
          <w:color w:val="auto"/>
        </w:rPr>
        <w:t>,</w:t>
      </w:r>
      <w:r>
        <w:rPr>
          <w:color w:val="auto"/>
        </w:rPr>
        <w:t xml:space="preserve"> CPF </w:t>
      </w:r>
      <w:sdt>
        <w:sdtPr>
          <w:rPr>
            <w:color w:val="auto"/>
          </w:rPr>
          <w:id w:val="1919514592"/>
          <w:placeholder>
            <w:docPart w:val="DefaultPlaceholder_-1854013440"/>
          </w:placeholder>
          <w:showingPlcHdr/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3C4929">
        <w:rPr>
          <w:color w:val="auto"/>
        </w:rPr>
        <w:t xml:space="preserve"> venho requerer matrícula como </w:t>
      </w:r>
      <w:r w:rsidRPr="003C4929">
        <w:rPr>
          <w:b/>
          <w:bCs/>
          <w:color w:val="auto"/>
        </w:rPr>
        <w:t>ALUNO(A) ESPECIAL</w:t>
      </w:r>
      <w:r w:rsidRPr="003C4929">
        <w:rPr>
          <w:color w:val="auto"/>
        </w:rPr>
        <w:t xml:space="preserve"> na(s) disciplina(s) abaixo selecionadas, no semestre 202</w:t>
      </w:r>
      <w:r>
        <w:rPr>
          <w:color w:val="auto"/>
        </w:rPr>
        <w:t>1</w:t>
      </w:r>
      <w:r w:rsidRPr="003C4929">
        <w:rPr>
          <w:color w:val="auto"/>
        </w:rPr>
        <w:t>.</w:t>
      </w:r>
      <w:r>
        <w:rPr>
          <w:color w:val="auto"/>
        </w:rPr>
        <w:t>1:</w:t>
      </w:r>
    </w:p>
    <w:p w14:paraId="7931D59C" w14:textId="77777777" w:rsidR="00C47A91" w:rsidRPr="003C4929" w:rsidRDefault="00C47A91" w:rsidP="00303E0F">
      <w:pPr>
        <w:pStyle w:val="Corpodetexto2"/>
        <w:spacing w:line="360" w:lineRule="auto"/>
        <w:ind w:right="-2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8640"/>
      </w:tblGrid>
      <w:tr w:rsidR="00303E0F" w:rsidRPr="003C4929" w14:paraId="3EB62A6F" w14:textId="77777777" w:rsidTr="00303E0F">
        <w:tc>
          <w:tcPr>
            <w:tcW w:w="232" w:type="pct"/>
            <w:shd w:val="clear" w:color="auto" w:fill="AEAAAA"/>
            <w:vAlign w:val="center"/>
          </w:tcPr>
          <w:p w14:paraId="02E92A60" w14:textId="77777777" w:rsidR="00303E0F" w:rsidRPr="003C4929" w:rsidRDefault="00303E0F" w:rsidP="00303E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8" w:type="pct"/>
            <w:shd w:val="clear" w:color="auto" w:fill="AEAAAA"/>
          </w:tcPr>
          <w:p w14:paraId="460B6889" w14:textId="77777777" w:rsidR="00303E0F" w:rsidRPr="003C4929" w:rsidRDefault="00303E0F" w:rsidP="00303E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Disciplina</w:t>
            </w:r>
          </w:p>
        </w:tc>
      </w:tr>
      <w:tr w:rsidR="00303E0F" w:rsidRPr="003C4929" w14:paraId="7CBA5A3C" w14:textId="77777777" w:rsidTr="00303E0F">
        <w:trPr>
          <w:trHeight w:val="50"/>
        </w:trPr>
        <w:sdt>
          <w:sdtPr>
            <w:rPr>
              <w:b/>
              <w:sz w:val="20"/>
              <w:szCs w:val="20"/>
            </w:rPr>
            <w:id w:val="-12592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6D86CCEC" w14:textId="3E19273A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5E8A5A62" w14:textId="72C8AEB3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Avaliação e Diagnóstico em Voz e Funções Orofaciais (30h)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3C4929">
              <w:rPr>
                <w:b/>
                <w:i/>
                <w:iCs/>
                <w:sz w:val="20"/>
                <w:szCs w:val="20"/>
              </w:rPr>
              <w:t>Funções Orofaciais</w:t>
            </w:r>
          </w:p>
        </w:tc>
      </w:tr>
      <w:tr w:rsidR="00303E0F" w:rsidRPr="003C4929" w14:paraId="59EB5003" w14:textId="77777777" w:rsidTr="00303E0F">
        <w:sdt>
          <w:sdtPr>
            <w:rPr>
              <w:b/>
              <w:sz w:val="20"/>
              <w:szCs w:val="20"/>
            </w:rPr>
            <w:id w:val="-213948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shd w:val="clear" w:color="auto" w:fill="D9D9D9"/>
                <w:vAlign w:val="center"/>
              </w:tcPr>
              <w:p w14:paraId="14249A93" w14:textId="08092EB8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14:paraId="5B4AA6BC" w14:textId="67C39F3E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Avaliação e Diagnóstico em Voz e Funções Orofaciais (30h)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303E0F">
              <w:rPr>
                <w:b/>
                <w:i/>
                <w:iCs/>
                <w:sz w:val="20"/>
                <w:szCs w:val="20"/>
              </w:rPr>
              <w:t>Voz</w:t>
            </w:r>
          </w:p>
        </w:tc>
      </w:tr>
      <w:tr w:rsidR="00303E0F" w:rsidRPr="003C4929" w14:paraId="38F4FD22" w14:textId="77777777" w:rsidTr="00303E0F">
        <w:sdt>
          <w:sdtPr>
            <w:rPr>
              <w:b/>
              <w:sz w:val="20"/>
              <w:szCs w:val="20"/>
            </w:rPr>
            <w:id w:val="-16394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33697B80" w14:textId="5AD184B9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70B3B35D" w14:textId="77777777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Desenvolvimento, Avaliação e Intervenção em Linguagem (60h)</w:t>
            </w:r>
          </w:p>
        </w:tc>
      </w:tr>
      <w:tr w:rsidR="00303E0F" w:rsidRPr="003C4929" w14:paraId="3F2AD10F" w14:textId="77777777" w:rsidTr="00303E0F">
        <w:sdt>
          <w:sdtPr>
            <w:rPr>
              <w:b/>
              <w:sz w:val="20"/>
              <w:szCs w:val="20"/>
            </w:rPr>
            <w:id w:val="-35141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shd w:val="clear" w:color="auto" w:fill="D9D9D9"/>
                <w:vAlign w:val="center"/>
              </w:tcPr>
              <w:p w14:paraId="299FCF0E" w14:textId="0F123BF5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14:paraId="72D70D6C" w14:textId="4F559480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 xml:space="preserve">Desenvolvimento, Avaliação e Intervenção em </w:t>
            </w:r>
            <w:r>
              <w:rPr>
                <w:b/>
                <w:sz w:val="20"/>
                <w:szCs w:val="20"/>
              </w:rPr>
              <w:t>Audição</w:t>
            </w:r>
            <w:r w:rsidRPr="003C4929">
              <w:rPr>
                <w:b/>
                <w:sz w:val="20"/>
                <w:szCs w:val="20"/>
              </w:rPr>
              <w:t xml:space="preserve"> (60h)</w:t>
            </w:r>
          </w:p>
        </w:tc>
      </w:tr>
      <w:tr w:rsidR="00303E0F" w:rsidRPr="003C4929" w14:paraId="552FF06A" w14:textId="77777777" w:rsidTr="00303E0F">
        <w:sdt>
          <w:sdtPr>
            <w:rPr>
              <w:b/>
              <w:sz w:val="20"/>
              <w:szCs w:val="20"/>
            </w:rPr>
            <w:id w:val="-37746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68A30AC8" w14:textId="0B4666A4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51E18ECB" w14:textId="6026D665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03E0F">
              <w:rPr>
                <w:b/>
                <w:sz w:val="20"/>
                <w:szCs w:val="20"/>
              </w:rPr>
              <w:t>Tecnologia 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3E0F">
              <w:rPr>
                <w:b/>
                <w:sz w:val="20"/>
                <w:szCs w:val="20"/>
              </w:rPr>
              <w:t>Inovação</w:t>
            </w:r>
            <w:r>
              <w:rPr>
                <w:b/>
                <w:sz w:val="20"/>
                <w:szCs w:val="20"/>
              </w:rPr>
              <w:t xml:space="preserve"> em Fonoaudiologia (30h) - </w:t>
            </w:r>
            <w:r w:rsidRPr="00303E0F">
              <w:rPr>
                <w:b/>
                <w:sz w:val="20"/>
                <w:szCs w:val="20"/>
              </w:rPr>
              <w:t xml:space="preserve">ênfase em </w:t>
            </w:r>
            <w:r w:rsidRPr="00303E0F">
              <w:rPr>
                <w:b/>
                <w:i/>
                <w:iCs/>
                <w:sz w:val="20"/>
                <w:szCs w:val="20"/>
              </w:rPr>
              <w:t>Motricidade Orofacial</w:t>
            </w:r>
          </w:p>
        </w:tc>
      </w:tr>
      <w:tr w:rsidR="00303E0F" w:rsidRPr="003C4929" w14:paraId="6E29CEBD" w14:textId="77777777" w:rsidTr="00303E0F">
        <w:sdt>
          <w:sdtPr>
            <w:rPr>
              <w:b/>
              <w:sz w:val="20"/>
              <w:szCs w:val="20"/>
            </w:rPr>
            <w:id w:val="-192771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shd w:val="clear" w:color="auto" w:fill="D9D9D9"/>
                <w:vAlign w:val="center"/>
              </w:tcPr>
              <w:p w14:paraId="2B26F737" w14:textId="6283F4FD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14:paraId="7D2ACDE5" w14:textId="4CFBD787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03E0F">
              <w:rPr>
                <w:b/>
                <w:sz w:val="20"/>
                <w:szCs w:val="20"/>
              </w:rPr>
              <w:t>Tecnologia 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3E0F">
              <w:rPr>
                <w:b/>
                <w:sz w:val="20"/>
                <w:szCs w:val="20"/>
              </w:rPr>
              <w:t>Inovação</w:t>
            </w:r>
            <w:r>
              <w:rPr>
                <w:b/>
                <w:sz w:val="20"/>
                <w:szCs w:val="20"/>
              </w:rPr>
              <w:t xml:space="preserve"> em Fonoaudiologia (30h) - </w:t>
            </w:r>
            <w:r w:rsidRPr="00303E0F">
              <w:rPr>
                <w:b/>
                <w:sz w:val="20"/>
                <w:szCs w:val="20"/>
              </w:rPr>
              <w:t xml:space="preserve">ênfase em </w:t>
            </w:r>
            <w:r>
              <w:rPr>
                <w:b/>
                <w:i/>
                <w:iCs/>
                <w:sz w:val="20"/>
                <w:szCs w:val="20"/>
              </w:rPr>
              <w:t>Reconhecimento de Padrões em Voz</w:t>
            </w:r>
          </w:p>
        </w:tc>
      </w:tr>
      <w:tr w:rsidR="00303E0F" w:rsidRPr="003C4929" w14:paraId="4406CACA" w14:textId="77777777" w:rsidTr="00303E0F">
        <w:sdt>
          <w:sdtPr>
            <w:rPr>
              <w:b/>
              <w:sz w:val="20"/>
              <w:szCs w:val="20"/>
            </w:rPr>
            <w:id w:val="13654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68F95BF5" w14:textId="2FE09F22" w:rsidR="00303E0F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4149B739" w14:textId="16A4C562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03E0F">
              <w:rPr>
                <w:b/>
                <w:sz w:val="20"/>
                <w:szCs w:val="20"/>
              </w:rPr>
              <w:t>Tecnologia 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3E0F">
              <w:rPr>
                <w:b/>
                <w:sz w:val="20"/>
                <w:szCs w:val="20"/>
              </w:rPr>
              <w:t>Inovação</w:t>
            </w:r>
            <w:r>
              <w:rPr>
                <w:b/>
                <w:sz w:val="20"/>
                <w:szCs w:val="20"/>
              </w:rPr>
              <w:t xml:space="preserve"> em Fonoaudiologia (30h) - </w:t>
            </w:r>
            <w:r w:rsidRPr="00303E0F">
              <w:rPr>
                <w:b/>
                <w:sz w:val="20"/>
                <w:szCs w:val="20"/>
              </w:rPr>
              <w:t xml:space="preserve">ênfase em </w:t>
            </w:r>
            <w:r w:rsidRPr="00303E0F">
              <w:rPr>
                <w:b/>
                <w:i/>
                <w:iCs/>
                <w:sz w:val="20"/>
                <w:szCs w:val="20"/>
              </w:rPr>
              <w:t>Audição</w:t>
            </w:r>
          </w:p>
        </w:tc>
      </w:tr>
      <w:tr w:rsidR="00303E0F" w:rsidRPr="003C4929" w14:paraId="366ECF0F" w14:textId="77777777" w:rsidTr="00303E0F">
        <w:sdt>
          <w:sdtPr>
            <w:rPr>
              <w:b/>
              <w:sz w:val="20"/>
              <w:szCs w:val="20"/>
            </w:rPr>
            <w:id w:val="-54721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shd w:val="clear" w:color="auto" w:fill="D9D9D9" w:themeFill="background1" w:themeFillShade="D9"/>
                <w:vAlign w:val="center"/>
              </w:tcPr>
              <w:p w14:paraId="087949A6" w14:textId="10B1B90D" w:rsidR="00303E0F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 w:themeFill="background1" w:themeFillShade="D9"/>
            <w:vAlign w:val="center"/>
          </w:tcPr>
          <w:p w14:paraId="300B23F2" w14:textId="5D9F7797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Temas em Audição e Linguagem I (30h)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303E0F">
              <w:rPr>
                <w:b/>
                <w:i/>
                <w:iCs/>
                <w:sz w:val="20"/>
                <w:szCs w:val="20"/>
              </w:rPr>
              <w:t>Linguagem</w:t>
            </w:r>
          </w:p>
        </w:tc>
      </w:tr>
      <w:tr w:rsidR="00303E0F" w:rsidRPr="003C4929" w14:paraId="4CEBF4D8" w14:textId="77777777" w:rsidTr="00303E0F">
        <w:sdt>
          <w:sdtPr>
            <w:rPr>
              <w:b/>
              <w:sz w:val="20"/>
              <w:szCs w:val="20"/>
            </w:rPr>
            <w:id w:val="18270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28FC4AD7" w14:textId="2C348D21" w:rsidR="00303E0F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71CFD359" w14:textId="56041619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Temas em Audição e Linguagem II (30h</w:t>
            </w:r>
            <w:r>
              <w:rPr>
                <w:b/>
                <w:sz w:val="20"/>
                <w:szCs w:val="20"/>
              </w:rPr>
              <w:t xml:space="preserve">) - </w:t>
            </w: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3C4929">
              <w:rPr>
                <w:b/>
                <w:i/>
                <w:iCs/>
                <w:sz w:val="20"/>
                <w:szCs w:val="20"/>
              </w:rPr>
              <w:t>Linguagem</w:t>
            </w:r>
          </w:p>
        </w:tc>
      </w:tr>
      <w:tr w:rsidR="00303E0F" w:rsidRPr="003C4929" w14:paraId="4A04B3A6" w14:textId="77777777" w:rsidTr="00303E0F">
        <w:sdt>
          <w:sdtPr>
            <w:rPr>
              <w:b/>
              <w:sz w:val="20"/>
              <w:szCs w:val="20"/>
            </w:rPr>
            <w:id w:val="115140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shd w:val="clear" w:color="auto" w:fill="D9D9D9" w:themeFill="background1" w:themeFillShade="D9"/>
                <w:vAlign w:val="center"/>
              </w:tcPr>
              <w:p w14:paraId="54ED0EF0" w14:textId="46E99C2E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 w:themeFill="background1" w:themeFillShade="D9"/>
            <w:vAlign w:val="center"/>
          </w:tcPr>
          <w:p w14:paraId="5DEF8D18" w14:textId="7A754F70" w:rsidR="00303E0F" w:rsidRPr="003C4929" w:rsidRDefault="00303E0F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Temas em Voz e Funções Orofaciais I (30h) – ênfase em </w:t>
            </w:r>
            <w:r w:rsidRPr="00303E0F">
              <w:rPr>
                <w:b/>
                <w:i/>
                <w:iCs/>
                <w:sz w:val="20"/>
                <w:szCs w:val="20"/>
              </w:rPr>
              <w:t>Voz</w:t>
            </w:r>
          </w:p>
        </w:tc>
      </w:tr>
    </w:tbl>
    <w:p w14:paraId="4702065D" w14:textId="07DCB285" w:rsidR="00303E0F" w:rsidRDefault="00303E0F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38B93AB6" w14:textId="77777777" w:rsidR="00C47A91" w:rsidRPr="003C4929" w:rsidRDefault="00C47A91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24A6BEB9" w14:textId="350E19E8" w:rsidR="00303E0F" w:rsidRPr="00C47A91" w:rsidRDefault="00303E0F" w:rsidP="00C47A91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sz w:val="24"/>
          <w:szCs w:val="24"/>
        </w:rPr>
      </w:pP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 este termo, como solicitante de matrícula nas disciplinas acima elencadas no Programa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Associado 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 Pós-Graduação em Fonoaudiologia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/UFPB-UFRN-UNCISAL)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declaro ciência e concordância com a forma de ensino remota, sob responsabilidade dos respectivos professores, ofertada no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emestre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Declaro, ainda, ciência de que o conceito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ou nota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obtido na referida disciplina será registrado em meu histórico acadêmico.</w:t>
      </w:r>
    </w:p>
    <w:p w14:paraId="21031C37" w14:textId="0AE9E0F9" w:rsidR="00303E0F" w:rsidRDefault="00303E0F" w:rsidP="00303E0F">
      <w:pPr>
        <w:ind w:right="-2"/>
        <w:jc w:val="right"/>
      </w:pPr>
      <w:r>
        <w:t>João Pessoa/</w:t>
      </w:r>
      <w:r w:rsidRPr="003C4929">
        <w:t>Natal</w:t>
      </w:r>
      <w:r w:rsidR="00C47A91">
        <w:t>/Maceió</w:t>
      </w:r>
      <w:r w:rsidRPr="003C4929">
        <w:t xml:space="preserve">, </w:t>
      </w:r>
      <w:sdt>
        <w:sdtPr>
          <w:id w:val="-552162339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DB97C31" w14:textId="77777777" w:rsidR="00303E0F" w:rsidRPr="003C4929" w:rsidRDefault="00303E0F" w:rsidP="00303E0F">
      <w:pPr>
        <w:ind w:right="-2"/>
        <w:jc w:val="right"/>
      </w:pPr>
    </w:p>
    <w:p w14:paraId="0F5E3510" w14:textId="77777777" w:rsidR="00303E0F" w:rsidRPr="003C4929" w:rsidRDefault="00303E0F" w:rsidP="00303E0F">
      <w:pPr>
        <w:ind w:right="-2"/>
      </w:pPr>
    </w:p>
    <w:p w14:paraId="2C265A71" w14:textId="77777777" w:rsidR="00303E0F" w:rsidRPr="003C4929" w:rsidRDefault="00303E0F" w:rsidP="00303E0F">
      <w:pPr>
        <w:ind w:right="-2"/>
        <w:jc w:val="center"/>
      </w:pPr>
      <w:r w:rsidRPr="003C4929">
        <w:t xml:space="preserve">       _______________________</w:t>
      </w:r>
      <w:r>
        <w:t>_____________________________</w:t>
      </w:r>
      <w:r w:rsidRPr="003C4929">
        <w:t xml:space="preserve">   </w:t>
      </w:r>
    </w:p>
    <w:p w14:paraId="56685A4C" w14:textId="77777777" w:rsidR="00303E0F" w:rsidRPr="003C4929" w:rsidRDefault="00303E0F" w:rsidP="00303E0F">
      <w:pPr>
        <w:ind w:right="-2"/>
        <w:jc w:val="center"/>
      </w:pPr>
      <w:r w:rsidRPr="003C4929">
        <w:t xml:space="preserve">                          Assinatura Eletrônica                           </w:t>
      </w:r>
      <w:r w:rsidRPr="003C4929">
        <w:tab/>
        <w:t xml:space="preserve">  </w:t>
      </w:r>
    </w:p>
    <w:p w14:paraId="7C5CE6C1" w14:textId="77777777" w:rsidR="00303E0F" w:rsidRPr="003C4929" w:rsidRDefault="00303E0F" w:rsidP="00303E0F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14:paraId="130D6F74" w14:textId="2BA9BF89" w:rsidR="00303E0F" w:rsidRDefault="00303E0F" w:rsidP="00303E0F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E-mail para contato: </w:t>
      </w:r>
      <w:sdt>
        <w:sdtPr>
          <w:rPr>
            <w:color w:val="auto"/>
          </w:rPr>
          <w:id w:val="2127736105"/>
          <w:placeholder>
            <w:docPart w:val="DefaultPlaceholder_-1854013440"/>
          </w:placeholder>
          <w:showingPlcHdr/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5797A01" w14:textId="4600F55F" w:rsidR="00303E0F" w:rsidRPr="003C4929" w:rsidRDefault="00303E0F" w:rsidP="00303E0F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Telefone para contato: </w:t>
      </w:r>
      <w:bookmarkEnd w:id="0"/>
      <w:sdt>
        <w:sdtPr>
          <w:rPr>
            <w:color w:val="auto"/>
          </w:rPr>
          <w:id w:val="175008387"/>
          <w:placeholder>
            <w:docPart w:val="DefaultPlaceholder_-1854013440"/>
          </w:placeholder>
          <w:showingPlcHdr/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4D5254C" w14:textId="77777777" w:rsidR="00800AEA" w:rsidRDefault="00800AEA"/>
    <w:sectPr w:rsidR="00800AEA" w:rsidSect="003C4929">
      <w:headerReference w:type="default" r:id="rId4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4D90" w14:textId="77777777" w:rsidR="003C4929" w:rsidRDefault="00C47A91" w:rsidP="003C4929">
    <w:pPr>
      <w:pStyle w:val="Cabealho"/>
    </w:pPr>
  </w:p>
  <w:p w14:paraId="6AAA65BA" w14:textId="77777777" w:rsidR="003C4929" w:rsidRDefault="00C47A91" w:rsidP="003C4929">
    <w:pPr>
      <w:pStyle w:val="Cabealho"/>
    </w:pPr>
  </w:p>
  <w:p w14:paraId="260D774D" w14:textId="76234B66" w:rsidR="003C4929" w:rsidRDefault="00303E0F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A2912" wp14:editId="771B8752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60220" cy="7334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A91">
      <w:rPr>
        <w:b/>
        <w:sz w:val="20"/>
        <w:szCs w:val="20"/>
        <w:lang w:val="pt-PT"/>
      </w:rPr>
      <w:t>e</w:t>
    </w:r>
  </w:p>
  <w:p w14:paraId="6DA67992" w14:textId="77777777" w:rsidR="003C4929" w:rsidRDefault="00C47A91" w:rsidP="003C4929">
    <w:pPr>
      <w:autoSpaceDE w:val="0"/>
      <w:autoSpaceDN w:val="0"/>
      <w:rPr>
        <w:b/>
        <w:sz w:val="20"/>
        <w:szCs w:val="20"/>
        <w:lang w:val="pt-PT"/>
      </w:rPr>
    </w:pPr>
  </w:p>
  <w:p w14:paraId="2692C383" w14:textId="77777777" w:rsidR="003C4929" w:rsidRPr="00A25158" w:rsidRDefault="00C47A91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FEDERAL DA PARAÍBA</w:t>
    </w:r>
  </w:p>
  <w:p w14:paraId="67633A99" w14:textId="77777777" w:rsidR="003C4929" w:rsidRPr="00A25158" w:rsidRDefault="00C47A91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FEDERAL DO RIO GRANDE DO NORTE</w:t>
    </w:r>
  </w:p>
  <w:p w14:paraId="64CC00C2" w14:textId="77777777" w:rsidR="003C4929" w:rsidRPr="00A25158" w:rsidRDefault="00C47A91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ESTADUAL DE CIÊNCIAS DA SAÚDE DE ALAGOAS</w:t>
    </w:r>
  </w:p>
  <w:p w14:paraId="0145F204" w14:textId="77777777" w:rsidR="003C4929" w:rsidRPr="00A25158" w:rsidRDefault="00C47A91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PROGRAMA ASSOCIADO DE PÓS-GRADUAÇÃO EM FONOAUDIOLOGIA</w:t>
    </w:r>
  </w:p>
  <w:p w14:paraId="73622744" w14:textId="77777777" w:rsidR="00A12138" w:rsidRDefault="00C47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0F"/>
    <w:rsid w:val="0004383D"/>
    <w:rsid w:val="00303E0F"/>
    <w:rsid w:val="00800AEA"/>
    <w:rsid w:val="00C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CB291"/>
  <w15:chartTrackingRefBased/>
  <w15:docId w15:val="{B4DAC82C-6BDF-42DB-88DB-786C3F92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03E0F"/>
    <w:pPr>
      <w:ind w:right="380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03E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3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303E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303E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F77DC-D0AD-4376-8060-BB6D7C3B7D45}"/>
      </w:docPartPr>
      <w:docPartBody>
        <w:p w:rsidR="00000000" w:rsidRDefault="000D56C4">
          <w:r w:rsidRPr="004366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91675-358C-41BB-ABF3-BEC5EE650AA3}"/>
      </w:docPartPr>
      <w:docPartBody>
        <w:p w:rsidR="00000000" w:rsidRDefault="000D56C4">
          <w:r w:rsidRPr="004366C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C4"/>
    <w:rsid w:val="000D56C4"/>
    <w:rsid w:val="00C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Araújo Pernambuco</dc:creator>
  <cp:keywords/>
  <dc:description/>
  <cp:lastModifiedBy>Leandro de Araújo Pernambuco</cp:lastModifiedBy>
  <cp:revision>1</cp:revision>
  <dcterms:created xsi:type="dcterms:W3CDTF">2021-04-13T15:33:00Z</dcterms:created>
  <dcterms:modified xsi:type="dcterms:W3CDTF">2021-04-13T15:45:00Z</dcterms:modified>
</cp:coreProperties>
</file>