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0FC4" w14:textId="492FDCBE" w:rsidR="0069129F" w:rsidRDefault="0069129F" w:rsidP="0069129F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OFERTA DE DISCIPLINAS PARA O SEMESTRE LETIVO 2022.2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50257CC1" w14:textId="77777777" w:rsidR="0069129F" w:rsidRDefault="0069129F" w:rsidP="0069129F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14:paraId="6A28C2A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38C10C9D" w14:textId="77777777" w:rsidR="0069129F" w:rsidRDefault="0069129F" w:rsidP="0069129F">
      <w:pPr>
        <w:pStyle w:val="Normal1"/>
        <w:shd w:val="clear" w:color="auto" w:fill="FFFFFF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DISCIPLINA OBRIGATÓRIA</w:t>
      </w:r>
    </w:p>
    <w:p w14:paraId="610DAB7D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6478CD0C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Metodologia da Pesquisa em CI –Turma 01 (04 créditos)</w:t>
      </w:r>
    </w:p>
    <w:p w14:paraId="095F421E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Dr. Edvaldo Carvalho Alves</w:t>
      </w:r>
    </w:p>
    <w:p w14:paraId="26783CEF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Terça-Feira (</w:t>
      </w:r>
      <w:r w:rsidRPr="00FB7F8D">
        <w:rPr>
          <w:rFonts w:ascii="Arial" w:eastAsia="Arial" w:hAnsi="Arial" w:cs="Arial"/>
          <w:b/>
          <w:sz w:val="20"/>
          <w:szCs w:val="20"/>
        </w:rPr>
        <w:t>Mestrado</w:t>
      </w:r>
      <w:r>
        <w:rPr>
          <w:rFonts w:ascii="Arial" w:eastAsia="Arial" w:hAnsi="Arial" w:cs="Arial"/>
          <w:sz w:val="20"/>
          <w:szCs w:val="20"/>
        </w:rPr>
        <w:t>)</w:t>
      </w:r>
    </w:p>
    <w:p w14:paraId="6DC673F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14h00 às 18h00</w:t>
      </w:r>
    </w:p>
    <w:p w14:paraId="715BAE15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Pressupostos teóricos e filosóficos da pesquisa científica. Principais correntes de pensamento, tendências e evolução do conhecimento na ciência da informação.</w:t>
      </w:r>
    </w:p>
    <w:p w14:paraId="6532566F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572AD570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Metodologia da Pesquisa em CI –Turma 02 (04 créditos)</w:t>
      </w:r>
    </w:p>
    <w:p w14:paraId="214AFFD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Dr. Edvaldo Carvalho Alves</w:t>
      </w:r>
    </w:p>
    <w:p w14:paraId="55464A0D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Quinta-Feira (</w:t>
      </w:r>
      <w:r w:rsidRPr="00FB7F8D">
        <w:rPr>
          <w:rFonts w:ascii="Arial" w:eastAsia="Arial" w:hAnsi="Arial" w:cs="Arial"/>
          <w:b/>
          <w:sz w:val="20"/>
          <w:szCs w:val="20"/>
        </w:rPr>
        <w:t>Doutorado</w:t>
      </w:r>
      <w:r>
        <w:rPr>
          <w:rFonts w:ascii="Arial" w:eastAsia="Arial" w:hAnsi="Arial" w:cs="Arial"/>
          <w:sz w:val="20"/>
          <w:szCs w:val="20"/>
        </w:rPr>
        <w:t>)</w:t>
      </w:r>
    </w:p>
    <w:p w14:paraId="0493B83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14h00 às 17h00</w:t>
      </w:r>
    </w:p>
    <w:p w14:paraId="320F6B4D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Pressupostos teóricos e filosóficos da pesquisa científica. Principais correntes de pensamento, tendências e evolução do conhecimento na ciência da informação.</w:t>
      </w:r>
    </w:p>
    <w:p w14:paraId="149447D6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17948E93" w14:textId="77777777" w:rsidR="0069129F" w:rsidRDefault="0069129F" w:rsidP="0069129F">
      <w:pPr>
        <w:pStyle w:val="Normal1"/>
        <w:shd w:val="clear" w:color="auto" w:fill="FFFFFF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DISCIPLINAS OPTATIVAS</w:t>
      </w:r>
    </w:p>
    <w:p w14:paraId="392E48DD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3FAE0740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Gestão da Segurança da Informação </w:t>
      </w:r>
      <w:r>
        <w:rPr>
          <w:rFonts w:ascii="Arial" w:eastAsia="Arial" w:hAnsi="Arial" w:cs="Arial"/>
          <w:b/>
          <w:sz w:val="20"/>
          <w:szCs w:val="20"/>
        </w:rPr>
        <w:t>(03 créditos)</w:t>
      </w:r>
    </w:p>
    <w:p w14:paraId="1258E83C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Dr. Wagner Junqueira</w:t>
      </w:r>
    </w:p>
    <w:p w14:paraId="77D2124C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Segunda-Feira</w:t>
      </w:r>
    </w:p>
    <w:p w14:paraId="5114D8E8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14h00 às 17h00</w:t>
      </w:r>
    </w:p>
    <w:p w14:paraId="27D21A51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Ementa: </w:t>
      </w:r>
      <w:r>
        <w:rPr>
          <w:rFonts w:ascii="Arial" w:eastAsia="Arial" w:hAnsi="Arial" w:cs="Arial"/>
          <w:sz w:val="20"/>
          <w:szCs w:val="20"/>
        </w:rPr>
        <w:t xml:space="preserve">Sociedade da Informação e do Conhecimento. Ativos intangíveis. Código de prática para a gestão da segurança da informação; </w:t>
      </w:r>
      <w:proofErr w:type="gramStart"/>
      <w:r>
        <w:rPr>
          <w:rFonts w:ascii="Arial" w:eastAsia="Arial" w:hAnsi="Arial" w:cs="Arial"/>
          <w:sz w:val="20"/>
          <w:szCs w:val="20"/>
        </w:rPr>
        <w:t>Políticas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segurança da informação. Métodos para Gestão de riscos. Continuidade do Negócio. Sistemas de gestão da Segurança da Informação. Auditorias em sistemas de informação; Segurança do Conhecimento; Direitos autorais e patentes. </w:t>
      </w:r>
    </w:p>
    <w:p w14:paraId="42486DB1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6FA4F81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Tópicos Especiais: Política de Informação para a Ciência Aberta (03 créditos)</w:t>
      </w:r>
    </w:p>
    <w:p w14:paraId="26CE6D90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Docentes: Dra. Joana Coeli Ribeiro Gracia e Dra.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Cláudia Mª Pinho Abreu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Pecegueiro</w:t>
      </w:r>
      <w:proofErr w:type="spellEnd"/>
    </w:p>
    <w:p w14:paraId="584DF3A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Segunda-Feira</w:t>
      </w:r>
    </w:p>
    <w:p w14:paraId="4189D67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15h00 às 18h00</w:t>
      </w:r>
    </w:p>
    <w:p w14:paraId="5FF569EC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Ementa: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Conceitos de política. Políticas para a Ciência Aberta. Políticas para repositórios digitais e pilares da Ciência Aberta: acesso aberto; dados abertos; avaliação aberta por pares +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preprints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ciência cidadã, código aberto, caderno de notas de laboratório aberto, recursos educacionais abertos e formação de redes sociais científicas. </w:t>
      </w:r>
    </w:p>
    <w:p w14:paraId="64ED62A4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01EE1A9A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E-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science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no Âmbito da Ciência da Informação (03 créditos)</w:t>
      </w:r>
    </w:p>
    <w:p w14:paraId="267F4470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Dr. Guilherme Ataíde Dias</w:t>
      </w:r>
    </w:p>
    <w:p w14:paraId="7B7142E5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Terça-Feira</w:t>
      </w:r>
    </w:p>
    <w:p w14:paraId="4320439A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09h00 às 12h00</w:t>
      </w:r>
    </w:p>
    <w:p w14:paraId="47CE40E3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Informação, Ciência e Tecnologia. Produção científica. Ciência aberta e compartilhamento de dados. Aplicação de Metadados. Estruturas para a representação da informação. Infraestrutura Tecnológica. Gestão de dados em e-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science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.</w:t>
      </w:r>
    </w:p>
    <w:p w14:paraId="4E9C2B6A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583A7160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Interfaces entre Mediação e Representação da Informação com os Marcadores Sociais da Diferença (03 créditos) </w:t>
      </w:r>
    </w:p>
    <w:p w14:paraId="551C50F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Dra. Gisele Rocha Cortes e Dra. </w:t>
      </w:r>
      <w:proofErr w:type="spellStart"/>
      <w:r>
        <w:rPr>
          <w:rFonts w:ascii="Arial" w:eastAsia="Arial" w:hAnsi="Arial" w:cs="Arial"/>
          <w:sz w:val="20"/>
          <w:szCs w:val="20"/>
        </w:rPr>
        <w:t>Gracy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Kelli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Martins</w:t>
      </w:r>
      <w:r>
        <w:rPr>
          <w:rFonts w:ascii="Arial" w:eastAsia="Arial" w:hAnsi="Arial" w:cs="Arial"/>
          <w:sz w:val="20"/>
          <w:szCs w:val="20"/>
        </w:rPr>
        <w:br/>
        <w:t>Dia da semana: Terça-Feira</w:t>
      </w:r>
    </w:p>
    <w:p w14:paraId="3A5B969C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09h00 às 12h00</w:t>
      </w:r>
    </w:p>
    <w:p w14:paraId="66ADA7F3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Abordagens conceituais da mediação e da representação da informação na Ciência da Informação. A Informação como fenômeno cultural.  A mediação e a representação da informação em interface com os marcadores sociais da diferença. Interface entre a mediação da informação, o protagonismo social e as identidades.</w:t>
      </w:r>
    </w:p>
    <w:p w14:paraId="2F1107D8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3B66B8E5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Representação da Informação e do Conhecimento (03 créditos)</w:t>
      </w:r>
    </w:p>
    <w:p w14:paraId="6ECFF158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Dra. Maria Elizabeth Baltar Carneiro de Albuquerque</w:t>
      </w:r>
    </w:p>
    <w:p w14:paraId="3A6ABA1A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Quarta-Feira</w:t>
      </w:r>
    </w:p>
    <w:p w14:paraId="2B72381C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Horário: Das 09h00 às 12h00</w:t>
      </w:r>
    </w:p>
    <w:p w14:paraId="57DF5AA5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Teoria da representação. A representação descritiva e temática da informação e do conhecimento. Linguagens e terminologia para a organização do conhecimento Instrumentos de controle terminológicos no contexto da representação e da recuperação da informação. Processos semióticos de construção de significados e produção de sentido</w:t>
      </w:r>
    </w:p>
    <w:p w14:paraId="2EA548EE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15EB95E6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Redes Sociais na Comunicação Científica (03 créditos)</w:t>
      </w:r>
    </w:p>
    <w:p w14:paraId="09E25E51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Dra. Alzira Karla Araújo da Silva</w:t>
      </w:r>
    </w:p>
    <w:p w14:paraId="4C490106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Quarta-Feira</w:t>
      </w:r>
    </w:p>
    <w:p w14:paraId="27B9147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14h00 às 17h00</w:t>
      </w:r>
    </w:p>
    <w:p w14:paraId="0253693C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A sociedade em rede. Tendências da Comunicação científica na web 2.0. Princípios à </w:t>
      </w:r>
      <w:proofErr w:type="spellStart"/>
      <w:proofErr w:type="gram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analise</w:t>
      </w:r>
      <w:proofErr w:type="spellEnd"/>
      <w:proofErr w:type="gram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de redes sociais. Redes sociais e de colaboração científica. Introdução a Softwares para análise de redes sociais. Análise de redes sociais em pesquisas no campo da Ciência da Informação.</w:t>
      </w:r>
    </w:p>
    <w:p w14:paraId="54F8DF43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6A99FD95" w14:textId="2C871ABA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Informação e </w:t>
      </w:r>
      <w:r w:rsidR="00DC5287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nclusão Social (03 créditos)</w:t>
      </w:r>
    </w:p>
    <w:p w14:paraId="30A231B8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Dra. Izabel França de Lima</w:t>
      </w:r>
    </w:p>
    <w:p w14:paraId="595A2B98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Quarta-Feira</w:t>
      </w:r>
    </w:p>
    <w:p w14:paraId="7347588E" w14:textId="5F25F3D8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Horário: Das </w:t>
      </w:r>
      <w:r w:rsidR="00DC5287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h00 às 1</w:t>
      </w:r>
      <w:r w:rsidR="00DC5287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h00</w:t>
      </w:r>
    </w:p>
    <w:p w14:paraId="131D46D6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informação como fenômeno modificador de realidades. Os desafios da inclusão na sociedade em rede. Inclusão informacional para inclusão social. Ações de informação como políticas de inclusão social. A apropriação da informação para inclusão social. A inclusão social/digital como meio de construção da cidadania. Os fenômenos informacionais com vistas à inclusão social.</w:t>
      </w:r>
    </w:p>
    <w:p w14:paraId="65332DF9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77778611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Tópicos Especiais: Informação, Memória e Representações Sociais (03 créditos)</w:t>
      </w:r>
    </w:p>
    <w:p w14:paraId="3F5F277F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Dra. Edna Gomes Pinheiro</w:t>
      </w:r>
    </w:p>
    <w:p w14:paraId="407B0D93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Quinta-Feira</w:t>
      </w:r>
    </w:p>
    <w:p w14:paraId="4BC4A375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09h00 às 12h00</w:t>
      </w:r>
    </w:p>
    <w:p w14:paraId="51BF9E4A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Ementa: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Informação e memória como fenômenos sociais. Gênese dos campos de estudos em informação e memória. Informação e memória como objetos de estudo na ciência da informação. Memória/experiência e lembrança/vivência. Perspectivas e abordagens teóricas e metodológicas, clássicas e recentes, de análise das representações sociais. </w:t>
      </w:r>
    </w:p>
    <w:p w14:paraId="3F284E1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084937C1" w14:textId="25ABBF98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Instrumentos </w:t>
      </w:r>
      <w:r w:rsidR="00DC5287">
        <w:rPr>
          <w:rFonts w:ascii="Arial" w:eastAsia="Arial" w:hAnsi="Arial" w:cs="Arial"/>
          <w:b/>
          <w:sz w:val="20"/>
          <w:szCs w:val="20"/>
        </w:rPr>
        <w:t>Q</w:t>
      </w:r>
      <w:r>
        <w:rPr>
          <w:rFonts w:ascii="Arial" w:eastAsia="Arial" w:hAnsi="Arial" w:cs="Arial"/>
          <w:b/>
          <w:sz w:val="20"/>
          <w:szCs w:val="20"/>
        </w:rPr>
        <w:t>uantitativos para pesquisas em Ciência da Informação (03 créditos)</w:t>
      </w:r>
    </w:p>
    <w:p w14:paraId="7BECA7B3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Dr. Henry </w:t>
      </w:r>
      <w:proofErr w:type="spellStart"/>
      <w:r>
        <w:rPr>
          <w:rFonts w:ascii="Arial" w:eastAsia="Arial" w:hAnsi="Arial" w:cs="Arial"/>
          <w:sz w:val="20"/>
          <w:szCs w:val="20"/>
        </w:rPr>
        <w:t>Poncio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Cruz de Oliveira</w:t>
      </w:r>
    </w:p>
    <w:p w14:paraId="40EA6DE5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 da semana: Sexta-Feira</w:t>
      </w:r>
    </w:p>
    <w:p w14:paraId="7C86CB5F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14h00 às 17h00</w:t>
      </w:r>
    </w:p>
    <w:p w14:paraId="5A34EBE7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Aspectos Éticos da Pesquisa. Termo de Consentimento Livre e Esclarecido. Instrumento do tipo Questionário. Definição e redação das questões. Variáveis e tipos de respostas. População, Amostra e Tipos de Amostragem. Medidas Tendência Central. Medidas de Dispersão.</w:t>
      </w:r>
    </w:p>
    <w:p w14:paraId="3B4AE871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43C403A1" w14:textId="6C37AE74" w:rsidR="0069129F" w:rsidRPr="00FB7F8D" w:rsidRDefault="0069129F" w:rsidP="0069129F">
      <w:pPr>
        <w:pStyle w:val="Normal1"/>
        <w:rPr>
          <w:rFonts w:ascii="Arial" w:eastAsia="Arial" w:hAnsi="Arial" w:cs="Arial"/>
          <w:b/>
          <w:sz w:val="20"/>
          <w:szCs w:val="20"/>
        </w:rPr>
      </w:pPr>
      <w:r w:rsidRPr="00FB7F8D">
        <w:rPr>
          <w:rFonts w:ascii="Arial" w:eastAsia="Arial" w:hAnsi="Arial" w:cs="Arial"/>
          <w:b/>
          <w:sz w:val="20"/>
          <w:szCs w:val="20"/>
        </w:rPr>
        <w:t xml:space="preserve">DISCIPLINAS CONDENSADAS (de 05 a 17/12/2022 </w:t>
      </w:r>
      <w:r>
        <w:rPr>
          <w:rFonts w:ascii="Arial" w:eastAsia="Arial" w:hAnsi="Arial" w:cs="Arial"/>
          <w:b/>
          <w:sz w:val="20"/>
          <w:szCs w:val="20"/>
        </w:rPr>
        <w:t>–</w:t>
      </w:r>
      <w:r w:rsidRPr="00FB7F8D">
        <w:rPr>
          <w:rFonts w:ascii="Arial" w:eastAsia="Arial" w:hAnsi="Arial" w:cs="Arial"/>
          <w:b/>
          <w:sz w:val="20"/>
          <w:szCs w:val="20"/>
        </w:rPr>
        <w:t xml:space="preserve"> horários: segunda a sexta 8h e sábado 5h)</w:t>
      </w:r>
    </w:p>
    <w:p w14:paraId="51CC0364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1AAAED3F" w14:textId="39A96D1C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Tópicos Especiais </w:t>
      </w:r>
      <w:r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 xml:space="preserve"> Representação da Informação e </w:t>
      </w:r>
      <w:r w:rsidR="00DC5287"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erminologia (03 créditos)</w:t>
      </w:r>
    </w:p>
    <w:p w14:paraId="2A5C3C2A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Dra. Virgínia Bentes Pinto </w:t>
      </w:r>
    </w:p>
    <w:p w14:paraId="2F7CEC8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Datas: 05 a 10/12/2022</w:t>
      </w:r>
    </w:p>
    <w:p w14:paraId="668AC5A4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Dias da semana: de segunda a sábado</w:t>
      </w:r>
    </w:p>
    <w:p w14:paraId="74CD132B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08h00 às 12h00 e Das 14h00 às 18h00</w:t>
      </w:r>
    </w:p>
    <w:p w14:paraId="7A655CB7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Ementa: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Estudos teóricos sobre a Representação da informação e terminologias levando em consideração a interdisciplinaridade com outros campos de saberes. Epistemologia da Representação da Informação e do conhecimento e suas aplicabilidades. Teorias da Terminologia: Teoria Geral da Terminologia (TGT), Teoria Comunicativa da Terminologia (TCT), Teoria Sociocognitiva da Terminologia (TST) e Terminologia cognitiva. As linguagens de especialidades</w:t>
      </w:r>
    </w:p>
    <w:p w14:paraId="1DA2E1AD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0CB873CE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Epistemologia da Ciência da Informação (03 créditos)</w:t>
      </w:r>
    </w:p>
    <w:p w14:paraId="1B3F640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Dr. </w:t>
      </w:r>
      <w:proofErr w:type="spellStart"/>
      <w:r>
        <w:rPr>
          <w:rFonts w:ascii="Arial" w:eastAsia="Arial" w:hAnsi="Arial" w:cs="Arial"/>
          <w:sz w:val="20"/>
          <w:szCs w:val="20"/>
        </w:rPr>
        <w:t>Edivanio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Duarte de Souza </w:t>
      </w:r>
    </w:p>
    <w:p w14:paraId="69ED313D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Datas: 05 a 10/12/2022</w:t>
      </w:r>
    </w:p>
    <w:p w14:paraId="4B86E30D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Dias da semana: de segunda a sábado</w:t>
      </w:r>
    </w:p>
    <w:p w14:paraId="10C14729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08h00 às 12h00 e Das 14h00 às 18h00</w:t>
      </w:r>
    </w:p>
    <w:p w14:paraId="61D3B6C6" w14:textId="77777777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lastRenderedPageBreak/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Condições epistemológicas do campo científico. Correntes epistemológicas da Ciência da Informação. Propriedades da Informação. Objeto material. Objeto formal. Especificidade do objeto de estudo. Epistemologia Interdisciplinar</w:t>
      </w:r>
    </w:p>
    <w:p w14:paraId="1217C3B1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34BB1725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Políticas de Informação (03 créditos)</w:t>
      </w:r>
    </w:p>
    <w:p w14:paraId="0873C8FA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 Dr. Gustavo Henrique de Araújo Freire</w:t>
      </w:r>
    </w:p>
    <w:p w14:paraId="5CF1CCD3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Datas: 12 a 17/12/2022</w:t>
      </w:r>
    </w:p>
    <w:p w14:paraId="434BA8B9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Dias da semana: de segunda a sábado</w:t>
      </w:r>
    </w:p>
    <w:p w14:paraId="4894948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08h00 às 12h00 e Das 14h00 às 18h00</w:t>
      </w:r>
    </w:p>
    <w:p w14:paraId="0712D849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Estado e desenvolvimento social. Critérios, mecanismos e procedimentos de fomento à cultura, à ciência e à tecnologia. Políticas públicas e a produção da ciência. Políticas de ciência e tecnologia no Brasil</w:t>
      </w:r>
    </w:p>
    <w:p w14:paraId="790028CE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162A6132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Informação Imagética: Abordagens e Percursos (03 créditos)</w:t>
      </w:r>
    </w:p>
    <w:p w14:paraId="72DF8677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Docente: Dra. Maria Cleide Rodrigues Bernardino</w:t>
      </w:r>
    </w:p>
    <w:p w14:paraId="04367221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Datas: 12 a 17/12/2022</w:t>
      </w:r>
    </w:p>
    <w:p w14:paraId="37C508DF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Dias da semana: de segunda a sábado</w:t>
      </w:r>
    </w:p>
    <w:p w14:paraId="1CF22549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Horário: Das 08h00 às 12h00 e Das 14h00 às 18h00</w:t>
      </w:r>
    </w:p>
    <w:p w14:paraId="108D25EF" w14:textId="5D3D2882" w:rsidR="0069129F" w:rsidRDefault="0069129F" w:rsidP="0069129F">
      <w:pPr>
        <w:pStyle w:val="Normal1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Ementa: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Conceituação de imagem em suas diversas configurações. O papel da imagem enquanto suporte informacional e memorialístico. A dimensão social da informação imagética e seu poder </w:t>
      </w:r>
      <w:proofErr w:type="spellStart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sígnico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. As diferentes temporalidades da informação imagética</w:t>
      </w:r>
    </w:p>
    <w:p w14:paraId="0E47F9B1" w14:textId="65AB39C3" w:rsidR="0069129F" w:rsidRDefault="0069129F" w:rsidP="0069129F">
      <w:pPr>
        <w:pStyle w:val="Normal1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74D3E400" w14:textId="7FDEBEFE" w:rsidR="0069129F" w:rsidRDefault="0069129F" w:rsidP="0069129F">
      <w:pPr>
        <w:pStyle w:val="Normal1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1F52252A" w14:textId="5CFA1EDE" w:rsidR="0069129F" w:rsidRDefault="0069129F" w:rsidP="0069129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*</w:t>
      </w:r>
      <w:r w:rsidRPr="0069129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Aprovada na reunião do Colegiado do PPGCI/UFPB do dia 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1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/0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7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/2022.</w:t>
      </w:r>
    </w:p>
    <w:p w14:paraId="11F4EF16" w14:textId="77777777" w:rsidR="0069129F" w:rsidRDefault="0069129F" w:rsidP="0069129F">
      <w:pPr>
        <w:pStyle w:val="Normal1"/>
        <w:rPr>
          <w:rFonts w:ascii="Arial" w:eastAsia="Arial" w:hAnsi="Arial" w:cs="Arial"/>
          <w:sz w:val="20"/>
          <w:szCs w:val="20"/>
        </w:rPr>
      </w:pPr>
    </w:p>
    <w:p w14:paraId="7C84C760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0CE1AA69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48532D6D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3A0279AD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0C02BBD7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5FECE059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p w14:paraId="1D67ADD8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João Pessoa 11 de julho 2022</w:t>
      </w:r>
    </w:p>
    <w:p w14:paraId="2D850672" w14:textId="77777777" w:rsidR="0069129F" w:rsidRDefault="0069129F" w:rsidP="0069129F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Coordenação do PPGCI</w:t>
      </w:r>
    </w:p>
    <w:p w14:paraId="21C74FCA" w14:textId="77777777" w:rsidR="002D733C" w:rsidRDefault="00000000"/>
    <w:sectPr w:rsidR="002D733C" w:rsidSect="00E13A8E">
      <w:pgSz w:w="11900" w:h="16840"/>
      <w:pgMar w:top="1417" w:right="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9F"/>
    <w:rsid w:val="00687A57"/>
    <w:rsid w:val="0069129F"/>
    <w:rsid w:val="008626CD"/>
    <w:rsid w:val="00D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8A62"/>
  <w15:chartTrackingRefBased/>
  <w15:docId w15:val="{85714EBD-6778-459A-B1CD-A004F9E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9129F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2</cp:revision>
  <dcterms:created xsi:type="dcterms:W3CDTF">2022-07-21T13:23:00Z</dcterms:created>
  <dcterms:modified xsi:type="dcterms:W3CDTF">2022-07-21T13:26:00Z</dcterms:modified>
</cp:coreProperties>
</file>