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BDF" w:rsidRDefault="001056C1" w:rsidP="009B4BDF">
      <w:pPr>
        <w:pStyle w:val="Standard"/>
        <w:spacing w:line="360" w:lineRule="auto"/>
        <w:jc w:val="center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page">
              <wp:posOffset>6315710</wp:posOffset>
            </wp:positionH>
            <wp:positionV relativeFrom="page">
              <wp:posOffset>563880</wp:posOffset>
            </wp:positionV>
            <wp:extent cx="657225" cy="707390"/>
            <wp:effectExtent l="0" t="0" r="9525" b="0"/>
            <wp:wrapSquare wrapText="bothSides"/>
            <wp:docPr id="4" name="Imagem 3" descr="C:\Users\DGTA\Desktop\Fernanda\Logomarcas\CCH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C:\Users\DGTA\Desktop\Fernanda\Logomarcas\CCHS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529590</wp:posOffset>
            </wp:positionH>
            <wp:positionV relativeFrom="page">
              <wp:posOffset>667385</wp:posOffset>
            </wp:positionV>
            <wp:extent cx="530225" cy="597535"/>
            <wp:effectExtent l="0" t="0" r="3175" b="0"/>
            <wp:wrapNone/>
            <wp:docPr id="3" name="Imagem 15" descr="C:\Users\DGTA\Desktop\Fernanda\Logomarcas\UFP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5" descr="C:\Users\DGTA\Desktop\Fernanda\Logomarcas\UFP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4BDF">
        <w:rPr>
          <w:rFonts w:cs="Arial"/>
          <w:b/>
          <w:color w:val="000000"/>
          <w:shd w:val="clear" w:color="auto" w:fill="FFFFFF"/>
        </w:rPr>
        <w:t>Portaria nº 01</w:t>
      </w:r>
      <w:r w:rsidR="00F937FA">
        <w:rPr>
          <w:rFonts w:cs="Arial"/>
          <w:b/>
          <w:color w:val="000000"/>
          <w:shd w:val="clear" w:color="auto" w:fill="FFFFFF"/>
        </w:rPr>
        <w:t>4</w:t>
      </w:r>
      <w:r w:rsidR="009B4BDF">
        <w:rPr>
          <w:rFonts w:cs="Arial"/>
          <w:b/>
          <w:color w:val="000000"/>
          <w:shd w:val="clear" w:color="auto" w:fill="FFFFFF"/>
        </w:rPr>
        <w:t>/</w:t>
      </w:r>
      <w:r w:rsidR="009B4BDF">
        <w:rPr>
          <w:rFonts w:cs="Arial"/>
          <w:b/>
          <w:color w:val="000000"/>
        </w:rPr>
        <w:t>2019-21 DGTA/CCHSA/UFPB, de 13 de abril de 2020.</w:t>
      </w:r>
    </w:p>
    <w:p w:rsidR="009B4BDF" w:rsidRDefault="009B4BDF" w:rsidP="009B4BDF">
      <w:pPr>
        <w:pStyle w:val="Standard"/>
        <w:spacing w:line="360" w:lineRule="auto"/>
        <w:rPr>
          <w:rFonts w:cs="Arial"/>
          <w:b/>
        </w:rPr>
      </w:pPr>
    </w:p>
    <w:p w:rsidR="009B4BDF" w:rsidRDefault="009B4BDF" w:rsidP="009B4BDF">
      <w:pPr>
        <w:pStyle w:val="Standard"/>
        <w:spacing w:line="360" w:lineRule="auto"/>
        <w:jc w:val="both"/>
      </w:pPr>
      <w:r>
        <w:rPr>
          <w:rFonts w:cs="Arial"/>
          <w:b/>
        </w:rPr>
        <w:tab/>
        <w:t>O chefe do Departamento de Gestão e Tecnologia Agroindustrial, do Centro de Ciências Humanas, Sociais e Agrárias da Universidade Federal da Paraíba, no uso de suas atribuições,</w:t>
      </w:r>
    </w:p>
    <w:p w:rsidR="009B4BDF" w:rsidRDefault="009B4BDF" w:rsidP="009B4BDF">
      <w:pPr>
        <w:pStyle w:val="Standard"/>
        <w:spacing w:line="360" w:lineRule="auto"/>
        <w:jc w:val="both"/>
        <w:rPr>
          <w:rFonts w:cs="Arial"/>
          <w:b/>
        </w:rPr>
      </w:pPr>
    </w:p>
    <w:p w:rsidR="009B4BDF" w:rsidRPr="00354272" w:rsidRDefault="009B4BDF" w:rsidP="009B4BDF">
      <w:pPr>
        <w:pStyle w:val="Standard"/>
        <w:spacing w:line="360" w:lineRule="auto"/>
        <w:ind w:firstLine="708"/>
        <w:jc w:val="both"/>
      </w:pPr>
      <w:r w:rsidRPr="00354272">
        <w:rPr>
          <w:b/>
        </w:rPr>
        <w:t>Resolve:</w:t>
      </w:r>
    </w:p>
    <w:p w:rsidR="009B4BDF" w:rsidRPr="00354272" w:rsidRDefault="009B4BDF" w:rsidP="009B4BDF">
      <w:pPr>
        <w:pStyle w:val="Standard"/>
        <w:spacing w:line="360" w:lineRule="auto"/>
        <w:ind w:firstLine="708"/>
        <w:jc w:val="both"/>
        <w:rPr>
          <w:b/>
          <w:color w:val="000000"/>
        </w:rPr>
      </w:pPr>
    </w:p>
    <w:p w:rsidR="009B4BDF" w:rsidRPr="00354272" w:rsidRDefault="009B4BDF" w:rsidP="009B4BDF">
      <w:pPr>
        <w:pStyle w:val="Standard"/>
        <w:spacing w:line="360" w:lineRule="auto"/>
        <w:ind w:firstLine="708"/>
        <w:jc w:val="both"/>
        <w:rPr>
          <w:color w:val="000000"/>
        </w:rPr>
      </w:pPr>
      <w:r w:rsidRPr="00354272">
        <w:rPr>
          <w:color w:val="000000"/>
        </w:rPr>
        <w:t>1</w:t>
      </w:r>
      <w:r w:rsidRPr="00354272">
        <w:rPr>
          <w:b/>
          <w:color w:val="000000"/>
        </w:rPr>
        <w:t xml:space="preserve">- </w:t>
      </w:r>
      <w:r w:rsidRPr="00354272">
        <w:rPr>
          <w:color w:val="000000"/>
        </w:rPr>
        <w:t>Nomear os professores:</w:t>
      </w:r>
      <w:r w:rsidRPr="00354272">
        <w:rPr>
          <w:b/>
          <w:color w:val="000000"/>
        </w:rPr>
        <w:t xml:space="preserve"> </w:t>
      </w:r>
      <w:r w:rsidR="00F937FA">
        <w:rPr>
          <w:b/>
          <w:color w:val="000000"/>
        </w:rPr>
        <w:t>Carlos Roberto Marinho da Silva Filho</w:t>
      </w:r>
      <w:r w:rsidR="00F937FA">
        <w:rPr>
          <w:color w:val="000000"/>
        </w:rPr>
        <w:t xml:space="preserve"> (presidente)</w:t>
      </w:r>
      <w:r w:rsidR="00F937FA">
        <w:rPr>
          <w:b/>
          <w:color w:val="000000"/>
        </w:rPr>
        <w:t xml:space="preserve">, </w:t>
      </w:r>
      <w:r w:rsidR="00F937FA">
        <w:rPr>
          <w:color w:val="000000"/>
        </w:rPr>
        <w:t>matrícula SIAPE 2637200</w:t>
      </w:r>
      <w:r w:rsidRPr="00354272">
        <w:rPr>
          <w:color w:val="000000"/>
        </w:rPr>
        <w:t>;</w:t>
      </w:r>
      <w:r w:rsidRPr="00354272">
        <w:rPr>
          <w:b/>
          <w:color w:val="000000"/>
        </w:rPr>
        <w:t xml:space="preserve"> </w:t>
      </w:r>
      <w:proofErr w:type="spellStart"/>
      <w:r w:rsidR="00F937FA">
        <w:rPr>
          <w:b/>
          <w:color w:val="000000"/>
        </w:rPr>
        <w:t>Gilsandro</w:t>
      </w:r>
      <w:proofErr w:type="spellEnd"/>
      <w:r w:rsidR="00F937FA">
        <w:rPr>
          <w:b/>
          <w:color w:val="000000"/>
        </w:rPr>
        <w:t xml:space="preserve"> Alves da Costa</w:t>
      </w:r>
      <w:r w:rsidR="00F937FA">
        <w:rPr>
          <w:rFonts w:cs="Arial"/>
          <w:b/>
          <w:color w:val="000000"/>
        </w:rPr>
        <w:t xml:space="preserve">, </w:t>
      </w:r>
      <w:r w:rsidR="00F937FA">
        <w:rPr>
          <w:rFonts w:cs="Arial"/>
          <w:color w:val="000000"/>
        </w:rPr>
        <w:t>matrícula SIAPE 1549755</w:t>
      </w:r>
      <w:r w:rsidRPr="00354272">
        <w:rPr>
          <w:color w:val="000000"/>
        </w:rPr>
        <w:t>;</w:t>
      </w:r>
      <w:r w:rsidRPr="00354272">
        <w:rPr>
          <w:b/>
          <w:color w:val="000000"/>
        </w:rPr>
        <w:t xml:space="preserve"> </w:t>
      </w:r>
      <w:r w:rsidR="00F937FA">
        <w:rPr>
          <w:b/>
          <w:color w:val="000000"/>
        </w:rPr>
        <w:t xml:space="preserve">e </w:t>
      </w:r>
      <w:proofErr w:type="spellStart"/>
      <w:r w:rsidR="00F937FA">
        <w:rPr>
          <w:b/>
          <w:bCs/>
          <w:color w:val="000000"/>
        </w:rPr>
        <w:t>Genyson</w:t>
      </w:r>
      <w:proofErr w:type="spellEnd"/>
      <w:r w:rsidR="00F937FA">
        <w:rPr>
          <w:b/>
          <w:bCs/>
          <w:color w:val="000000"/>
        </w:rPr>
        <w:t xml:space="preserve"> Marques Evangelista</w:t>
      </w:r>
      <w:r w:rsidR="00F937FA">
        <w:rPr>
          <w:b/>
          <w:color w:val="000000"/>
        </w:rPr>
        <w:t xml:space="preserve">, </w:t>
      </w:r>
      <w:r w:rsidR="00F937FA">
        <w:rPr>
          <w:color w:val="000000"/>
        </w:rPr>
        <w:t>matrícula SIAPE</w:t>
      </w:r>
      <w:bookmarkStart w:id="0" w:name="_GoBack"/>
      <w:bookmarkEnd w:id="0"/>
      <w:r w:rsidR="00F937FA">
        <w:rPr>
          <w:color w:val="000000"/>
        </w:rPr>
        <w:t xml:space="preserve"> 2125970</w:t>
      </w:r>
      <w:r w:rsidRPr="00354272">
        <w:rPr>
          <w:color w:val="000000"/>
        </w:rPr>
        <w:t>,</w:t>
      </w:r>
      <w:r w:rsidRPr="00354272">
        <w:rPr>
          <w:b/>
          <w:color w:val="000000"/>
        </w:rPr>
        <w:t xml:space="preserve"> </w:t>
      </w:r>
      <w:r w:rsidRPr="00354272">
        <w:rPr>
          <w:color w:val="000000"/>
        </w:rPr>
        <w:t xml:space="preserve">a fim de avaliarem o requerimento de progressão funcional da Professora </w:t>
      </w:r>
      <w:r w:rsidR="00F937FA">
        <w:rPr>
          <w:color w:val="000000"/>
        </w:rPr>
        <w:t>Maria José de Figueiredo</w:t>
      </w:r>
      <w:r w:rsidR="00354272" w:rsidRPr="00354272">
        <w:rPr>
          <w:color w:val="000000"/>
        </w:rPr>
        <w:t xml:space="preserve">, matrícula </w:t>
      </w:r>
      <w:r w:rsidRPr="00354272">
        <w:rPr>
          <w:color w:val="000000"/>
        </w:rPr>
        <w:t xml:space="preserve">SIAPE </w:t>
      </w:r>
      <w:r w:rsidR="00F937FA" w:rsidRPr="00F937FA">
        <w:rPr>
          <w:color w:val="000000"/>
        </w:rPr>
        <w:t>2322958</w:t>
      </w:r>
      <w:r w:rsidR="00354272" w:rsidRPr="00354272">
        <w:rPr>
          <w:color w:val="000000"/>
        </w:rPr>
        <w:t>,</w:t>
      </w:r>
      <w:r w:rsidRPr="00354272">
        <w:rPr>
          <w:color w:val="000000"/>
        </w:rPr>
        <w:t xml:space="preserve"> sob o processo </w:t>
      </w:r>
      <w:r w:rsidR="00F937FA" w:rsidRPr="00F937FA">
        <w:rPr>
          <w:color w:val="000000"/>
        </w:rPr>
        <w:t> </w:t>
      </w:r>
      <w:hyperlink r:id="rId10" w:anchor="this" w:history="1">
        <w:r w:rsidR="00F937FA" w:rsidRPr="00F937FA">
          <w:rPr>
            <w:color w:val="000000"/>
          </w:rPr>
          <w:t>23074.016641/2020-67</w:t>
        </w:r>
      </w:hyperlink>
      <w:r w:rsidRPr="00354272">
        <w:rPr>
          <w:color w:val="000000"/>
        </w:rPr>
        <w:t>.</w:t>
      </w:r>
    </w:p>
    <w:p w:rsidR="009B4BDF" w:rsidRPr="00354272" w:rsidRDefault="009B4BDF" w:rsidP="009B4BDF">
      <w:pPr>
        <w:pStyle w:val="Standard"/>
        <w:spacing w:line="360" w:lineRule="auto"/>
        <w:jc w:val="both"/>
        <w:rPr>
          <w:color w:val="000000"/>
        </w:rPr>
      </w:pPr>
      <w:r w:rsidRPr="00354272">
        <w:rPr>
          <w:color w:val="000000"/>
        </w:rPr>
        <w:tab/>
        <w:t>2- Esta portaria entrará em vigor a partir da data de sua assinatura, revogando-se as disposições em contrário.</w:t>
      </w:r>
    </w:p>
    <w:p w:rsidR="009B4BDF" w:rsidRDefault="009B4BDF" w:rsidP="009B4BDF">
      <w:pPr>
        <w:pStyle w:val="Standard"/>
        <w:spacing w:line="36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ab/>
      </w:r>
    </w:p>
    <w:p w:rsidR="009B4BDF" w:rsidRDefault="009B4BDF" w:rsidP="009B4BDF">
      <w:pPr>
        <w:pStyle w:val="Standard"/>
        <w:spacing w:line="360" w:lineRule="auto"/>
        <w:jc w:val="both"/>
        <w:rPr>
          <w:rFonts w:cs="Arial"/>
        </w:rPr>
      </w:pPr>
    </w:p>
    <w:p w:rsidR="009B4BDF" w:rsidRDefault="009B4BDF" w:rsidP="009B4BDF">
      <w:pPr>
        <w:pStyle w:val="Standard"/>
        <w:spacing w:line="360" w:lineRule="auto"/>
        <w:jc w:val="right"/>
      </w:pPr>
      <w:r>
        <w:rPr>
          <w:rFonts w:cs="Arial"/>
        </w:rPr>
        <w:t>Bananeiras, 13 de abril de 2020.</w:t>
      </w:r>
    </w:p>
    <w:p w:rsidR="009B4BDF" w:rsidRDefault="009B4BDF" w:rsidP="009B4BDF">
      <w:pPr>
        <w:pStyle w:val="Standard"/>
        <w:spacing w:line="360" w:lineRule="auto"/>
        <w:jc w:val="center"/>
        <w:rPr>
          <w:rFonts w:cs="Arial"/>
        </w:rPr>
      </w:pPr>
    </w:p>
    <w:p w:rsidR="009B4BDF" w:rsidRDefault="001056C1" w:rsidP="009B4BDF">
      <w:pPr>
        <w:pStyle w:val="Standard"/>
        <w:spacing w:line="360" w:lineRule="auto"/>
        <w:jc w:val="both"/>
        <w:rPr>
          <w:rFonts w:cs="Arial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2364105</wp:posOffset>
            </wp:positionH>
            <wp:positionV relativeFrom="paragraph">
              <wp:posOffset>76835</wp:posOffset>
            </wp:positionV>
            <wp:extent cx="1211580" cy="685800"/>
            <wp:effectExtent l="0" t="0" r="7620" b="0"/>
            <wp:wrapNone/>
            <wp:docPr id="2" name="Figura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a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4BDF" w:rsidRDefault="009B4BDF" w:rsidP="009B4BDF">
      <w:pPr>
        <w:pStyle w:val="Standard"/>
        <w:jc w:val="both"/>
        <w:rPr>
          <w:rFonts w:cs="Arial"/>
        </w:rPr>
      </w:pPr>
    </w:p>
    <w:p w:rsidR="009B4BDF" w:rsidRDefault="009B4BDF" w:rsidP="009B4BDF">
      <w:pPr>
        <w:pStyle w:val="Standard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:rsidR="009B4BDF" w:rsidRDefault="009B4BDF" w:rsidP="009B4BDF">
      <w:pPr>
        <w:pStyle w:val="Ttulo1"/>
        <w:jc w:val="center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Anderson Ferreira Vilela</w:t>
      </w:r>
    </w:p>
    <w:p w:rsidR="009B4BDF" w:rsidRDefault="009B4BDF" w:rsidP="009B4BDF">
      <w:pPr>
        <w:pStyle w:val="Standard"/>
        <w:spacing w:line="360" w:lineRule="auto"/>
        <w:jc w:val="center"/>
        <w:rPr>
          <w:rFonts w:cs="Arial"/>
          <w:b/>
          <w:color w:val="000000"/>
          <w:sz w:val="20"/>
          <w:szCs w:val="20"/>
        </w:rPr>
      </w:pPr>
      <w:r>
        <w:rPr>
          <w:rFonts w:cs="Arial"/>
          <w:b/>
          <w:color w:val="000000"/>
          <w:sz w:val="20"/>
          <w:szCs w:val="20"/>
        </w:rPr>
        <w:t>Chefe do DGTA/CCHSA/UFPB</w:t>
      </w:r>
    </w:p>
    <w:p w:rsidR="00225214" w:rsidRDefault="00225214" w:rsidP="00354272">
      <w:pPr>
        <w:rPr>
          <w:sz w:val="20"/>
          <w:szCs w:val="20"/>
        </w:rPr>
      </w:pPr>
    </w:p>
    <w:sectPr w:rsidR="00225214">
      <w:headerReference w:type="default" r:id="rId12"/>
      <w:pgSz w:w="11906" w:h="16838"/>
      <w:pgMar w:top="2433" w:right="1134" w:bottom="1134" w:left="1417" w:header="11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E69" w:rsidRDefault="000F7E69">
      <w:pPr>
        <w:rPr>
          <w:rFonts w:hint="eastAsia"/>
        </w:rPr>
      </w:pPr>
      <w:r>
        <w:separator/>
      </w:r>
    </w:p>
  </w:endnote>
  <w:endnote w:type="continuationSeparator" w:id="0">
    <w:p w:rsidR="000F7E69" w:rsidRDefault="000F7E6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E69" w:rsidRDefault="000F7E6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F7E69" w:rsidRDefault="000F7E69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3CC" w:rsidRDefault="00FA63CC">
    <w:pPr>
      <w:pStyle w:val="Standard"/>
      <w:ind w:hanging="567"/>
      <w:jc w:val="center"/>
      <w:rPr>
        <w:rFonts w:cs="Arial"/>
        <w:b/>
        <w:bCs/>
        <w:color w:val="17365D"/>
      </w:rPr>
    </w:pPr>
    <w:r>
      <w:rPr>
        <w:rFonts w:cs="Arial"/>
        <w:b/>
        <w:bCs/>
        <w:color w:val="17365D"/>
      </w:rPr>
      <w:t>UNIVERSIDADE FEDERAL DA PARAÍBA</w:t>
    </w:r>
  </w:p>
  <w:p w:rsidR="00FA63CC" w:rsidRDefault="00FA63CC">
    <w:pPr>
      <w:pStyle w:val="Standard"/>
      <w:ind w:hanging="567"/>
      <w:jc w:val="center"/>
      <w:rPr>
        <w:rFonts w:cs="Arial"/>
        <w:b/>
        <w:bCs/>
        <w:color w:val="17365D"/>
      </w:rPr>
    </w:pPr>
    <w:r>
      <w:rPr>
        <w:rFonts w:cs="Arial"/>
        <w:b/>
        <w:bCs/>
        <w:color w:val="17365D"/>
      </w:rPr>
      <w:t xml:space="preserve">CENTRO DE CIÊNCIAS HUMANAS, SOCIAIS E </w:t>
    </w:r>
    <w:proofErr w:type="gramStart"/>
    <w:r>
      <w:rPr>
        <w:rFonts w:cs="Arial"/>
        <w:b/>
        <w:bCs/>
        <w:color w:val="17365D"/>
      </w:rPr>
      <w:t>AGRÁRIAS</w:t>
    </w:r>
    <w:proofErr w:type="gramEnd"/>
  </w:p>
  <w:p w:rsidR="00FA63CC" w:rsidRDefault="00FA63CC">
    <w:pPr>
      <w:pStyle w:val="Standard"/>
      <w:ind w:hanging="567"/>
      <w:jc w:val="center"/>
      <w:rPr>
        <w:rFonts w:cs="Arial"/>
        <w:b/>
        <w:bCs/>
        <w:color w:val="17365D"/>
      </w:rPr>
    </w:pPr>
    <w:r>
      <w:rPr>
        <w:rFonts w:cs="Arial"/>
        <w:b/>
        <w:bCs/>
        <w:color w:val="17365D"/>
      </w:rPr>
      <w:t>DEPARTAMENTO DE GESTÃO E TECNOLOGIA AGROINDUSTRIAL</w:t>
    </w:r>
  </w:p>
  <w:p w:rsidR="00FA63CC" w:rsidRDefault="00FA63CC">
    <w:pPr>
      <w:pStyle w:val="Standard"/>
      <w:ind w:hanging="567"/>
      <w:jc w:val="center"/>
      <w:rPr>
        <w:rFonts w:cs="Arial"/>
        <w:b/>
        <w:bCs/>
        <w:color w:val="17365D"/>
      </w:rPr>
    </w:pPr>
    <w:r>
      <w:rPr>
        <w:rFonts w:cs="Arial"/>
        <w:b/>
        <w:bCs/>
        <w:color w:val="17365D"/>
      </w:rPr>
      <w:t>CAMPUS III - BANANEIRAS-PB</w:t>
    </w:r>
  </w:p>
  <w:p w:rsidR="00FA63CC" w:rsidRDefault="00FA63C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23763"/>
    <w:multiLevelType w:val="multilevel"/>
    <w:tmpl w:val="1B888FE2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7FA"/>
    <w:rsid w:val="000F7E69"/>
    <w:rsid w:val="001056C1"/>
    <w:rsid w:val="00225214"/>
    <w:rsid w:val="00260ECE"/>
    <w:rsid w:val="00312A9A"/>
    <w:rsid w:val="00354272"/>
    <w:rsid w:val="003F6CC2"/>
    <w:rsid w:val="009B4BDF"/>
    <w:rsid w:val="00F937FA"/>
    <w:rsid w:val="00FA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tulo1">
    <w:name w:val="heading 1"/>
    <w:basedOn w:val="Standard"/>
    <w:next w:val="Standard"/>
    <w:pPr>
      <w:keepNext/>
      <w:jc w:val="right"/>
      <w:outlineLvl w:val="0"/>
    </w:pPr>
    <w:rPr>
      <w:sz w:val="28"/>
    </w:rPr>
  </w:style>
  <w:style w:type="paragraph" w:styleId="Ttulo3">
    <w:name w:val="heading 3"/>
    <w:basedOn w:val="Standard"/>
    <w:next w:val="Standard"/>
    <w:pPr>
      <w:keepNext/>
      <w:jc w:val="center"/>
      <w:outlineLvl w:val="2"/>
    </w:pPr>
    <w:rPr>
      <w:rFonts w:ascii="Book Antiqua" w:hAnsi="Book Antiqua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Arial Unicode M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styleId="Textodebalo">
    <w:name w:val="Balloon Text"/>
    <w:basedOn w:val="Standard"/>
    <w:rPr>
      <w:rFonts w:ascii="Tahoma" w:hAnsi="Tahoma" w:cs="Tahoma"/>
      <w:sz w:val="16"/>
      <w:szCs w:val="16"/>
    </w:rPr>
  </w:style>
  <w:style w:type="paragraph" w:styleId="Cabealho">
    <w:name w:val="header"/>
    <w:basedOn w:val="Standard"/>
    <w:pPr>
      <w:tabs>
        <w:tab w:val="center" w:pos="4252"/>
        <w:tab w:val="right" w:pos="8504"/>
      </w:tabs>
    </w:pPr>
  </w:style>
  <w:style w:type="paragraph" w:styleId="Rodap">
    <w:name w:val="footer"/>
    <w:basedOn w:val="Standard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Standard"/>
    <w:pPr>
      <w:ind w:left="720"/>
    </w:pPr>
  </w:style>
  <w:style w:type="paragraph" w:customStyle="1" w:styleId="Framecontents">
    <w:name w:val="Frame contents"/>
    <w:basedOn w:val="Standard"/>
  </w:style>
  <w:style w:type="paragraph" w:customStyle="1" w:styleId="Default">
    <w:name w:val="Default"/>
    <w:pPr>
      <w:suppressAutoHyphens/>
      <w:autoSpaceDN w:val="0"/>
      <w:textAlignment w:val="baseline"/>
    </w:pPr>
    <w:rPr>
      <w:rFonts w:ascii="Times New Roman" w:hAnsi="Times New Roman"/>
      <w:color w:val="000000"/>
      <w:kern w:val="3"/>
      <w:sz w:val="24"/>
      <w:szCs w:val="24"/>
      <w:lang w:eastAsia="zh-CN" w:bidi="hi-IN"/>
    </w:rPr>
  </w:style>
  <w:style w:type="character" w:customStyle="1" w:styleId="Ttulo1Char">
    <w:name w:val="Título 1 Char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3Char">
    <w:name w:val="Título 3 Char"/>
    <w:rPr>
      <w:rFonts w:ascii="Book Antiqua" w:eastAsia="Times New Roman" w:hAnsi="Book Antiqua" w:cs="Times New Roman"/>
      <w:sz w:val="28"/>
      <w:szCs w:val="24"/>
      <w:lang w:eastAsia="pt-BR"/>
    </w:rPr>
  </w:style>
  <w:style w:type="character" w:customStyle="1" w:styleId="TextodebaloChar">
    <w:name w:val="Texto de balão Char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NoList">
    <w:name w:val="No List"/>
    <w:basedOn w:val="Semlista"/>
    <w:pPr>
      <w:numPr>
        <w:numId w:val="1"/>
      </w:numPr>
    </w:pPr>
  </w:style>
  <w:style w:type="character" w:styleId="Hyperlink">
    <w:name w:val="Hyperlink"/>
    <w:uiPriority w:val="99"/>
    <w:semiHidden/>
    <w:unhideWhenUsed/>
    <w:rsid w:val="00F937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tulo1">
    <w:name w:val="heading 1"/>
    <w:basedOn w:val="Standard"/>
    <w:next w:val="Standard"/>
    <w:pPr>
      <w:keepNext/>
      <w:jc w:val="right"/>
      <w:outlineLvl w:val="0"/>
    </w:pPr>
    <w:rPr>
      <w:sz w:val="28"/>
    </w:rPr>
  </w:style>
  <w:style w:type="paragraph" w:styleId="Ttulo3">
    <w:name w:val="heading 3"/>
    <w:basedOn w:val="Standard"/>
    <w:next w:val="Standard"/>
    <w:pPr>
      <w:keepNext/>
      <w:jc w:val="center"/>
      <w:outlineLvl w:val="2"/>
    </w:pPr>
    <w:rPr>
      <w:rFonts w:ascii="Book Antiqua" w:hAnsi="Book Antiqua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Arial Unicode M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styleId="Textodebalo">
    <w:name w:val="Balloon Text"/>
    <w:basedOn w:val="Standard"/>
    <w:rPr>
      <w:rFonts w:ascii="Tahoma" w:hAnsi="Tahoma" w:cs="Tahoma"/>
      <w:sz w:val="16"/>
      <w:szCs w:val="16"/>
    </w:rPr>
  </w:style>
  <w:style w:type="paragraph" w:styleId="Cabealho">
    <w:name w:val="header"/>
    <w:basedOn w:val="Standard"/>
    <w:pPr>
      <w:tabs>
        <w:tab w:val="center" w:pos="4252"/>
        <w:tab w:val="right" w:pos="8504"/>
      </w:tabs>
    </w:pPr>
  </w:style>
  <w:style w:type="paragraph" w:styleId="Rodap">
    <w:name w:val="footer"/>
    <w:basedOn w:val="Standard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Standard"/>
    <w:pPr>
      <w:ind w:left="720"/>
    </w:pPr>
  </w:style>
  <w:style w:type="paragraph" w:customStyle="1" w:styleId="Framecontents">
    <w:name w:val="Frame contents"/>
    <w:basedOn w:val="Standard"/>
  </w:style>
  <w:style w:type="paragraph" w:customStyle="1" w:styleId="Default">
    <w:name w:val="Default"/>
    <w:pPr>
      <w:suppressAutoHyphens/>
      <w:autoSpaceDN w:val="0"/>
      <w:textAlignment w:val="baseline"/>
    </w:pPr>
    <w:rPr>
      <w:rFonts w:ascii="Times New Roman" w:hAnsi="Times New Roman"/>
      <w:color w:val="000000"/>
      <w:kern w:val="3"/>
      <w:sz w:val="24"/>
      <w:szCs w:val="24"/>
      <w:lang w:eastAsia="zh-CN" w:bidi="hi-IN"/>
    </w:rPr>
  </w:style>
  <w:style w:type="character" w:customStyle="1" w:styleId="Ttulo1Char">
    <w:name w:val="Título 1 Char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3Char">
    <w:name w:val="Título 3 Char"/>
    <w:rPr>
      <w:rFonts w:ascii="Book Antiqua" w:eastAsia="Times New Roman" w:hAnsi="Book Antiqua" w:cs="Times New Roman"/>
      <w:sz w:val="28"/>
      <w:szCs w:val="24"/>
      <w:lang w:eastAsia="pt-BR"/>
    </w:rPr>
  </w:style>
  <w:style w:type="character" w:customStyle="1" w:styleId="TextodebaloChar">
    <w:name w:val="Texto de balão Char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NoList">
    <w:name w:val="No List"/>
    <w:basedOn w:val="Semlista"/>
    <w:pPr>
      <w:numPr>
        <w:numId w:val="1"/>
      </w:numPr>
    </w:pPr>
  </w:style>
  <w:style w:type="character" w:styleId="Hyperlink">
    <w:name w:val="Hyperlink"/>
    <w:uiPriority w:val="99"/>
    <w:semiHidden/>
    <w:unhideWhenUsed/>
    <w:rsid w:val="00F937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s://sipac.ufpb.br/sipac/protocolo/processo/movimentacao/info_tipo_envio.js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i_\Desktop\DGTA\Portaria%20n&#186;%20013%20-2019-21%20DGT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Portaria nº 013 -2019-21 DGTA</Template>
  <TotalTime>8</TotalTime>
  <Pages>1</Pages>
  <Words>150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Polih Alencar</dc:creator>
  <cp:lastModifiedBy>Polih Alencar</cp:lastModifiedBy>
  <cp:revision>3</cp:revision>
  <cp:lastPrinted>2020-04-13T17:07:00Z</cp:lastPrinted>
  <dcterms:created xsi:type="dcterms:W3CDTF">2020-04-13T16:55:00Z</dcterms:created>
  <dcterms:modified xsi:type="dcterms:W3CDTF">2020-04-13T17:13:00Z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