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09F6" w14:textId="11E7583A" w:rsidR="00A33464" w:rsidRPr="00A33464" w:rsidRDefault="00DF26F3" w:rsidP="002878AB">
      <w:pPr>
        <w:spacing w:after="0" w:line="240" w:lineRule="auto"/>
        <w:jc w:val="center"/>
        <w:rPr>
          <w:sz w:val="18"/>
          <w:szCs w:val="18"/>
        </w:rPr>
      </w:pPr>
      <w:r w:rsidRPr="007C78BF">
        <w:rPr>
          <w:rFonts w:ascii="Times New Roman" w:hAnsi="Times New Roman" w:cs="Times New Roman"/>
          <w:b/>
          <w:noProof/>
          <w:color w:val="000000"/>
          <w:spacing w:val="-4"/>
          <w:w w:val="95"/>
          <w:sz w:val="24"/>
          <w:szCs w:val="24"/>
        </w:rPr>
        <w:t>ORIENTAÇÕES</w:t>
      </w:r>
      <w:r w:rsidRPr="007C78BF">
        <w:rPr>
          <w:rFonts w:ascii="Calibri" w:hAnsi="Calibri" w:cs="Calibri"/>
          <w:b/>
          <w:noProof/>
          <w:color w:val="000000"/>
          <w:spacing w:val="3"/>
          <w:sz w:val="24"/>
          <w:szCs w:val="24"/>
        </w:rPr>
        <w:t> </w:t>
      </w:r>
      <w:r w:rsidRPr="007C78BF">
        <w:rPr>
          <w:rFonts w:ascii="Times New Roman" w:hAnsi="Times New Roman" w:cs="Times New Roman"/>
          <w:b/>
          <w:noProof/>
          <w:color w:val="000000"/>
          <w:spacing w:val="-5"/>
          <w:w w:val="95"/>
          <w:sz w:val="24"/>
          <w:szCs w:val="24"/>
        </w:rPr>
        <w:t>GERAIS</w:t>
      </w:r>
      <w:r w:rsidRPr="007C78BF">
        <w:rPr>
          <w:rFonts w:ascii="Calibri" w:hAnsi="Calibri" w:cs="Calibri"/>
          <w:b/>
          <w:noProof/>
          <w:color w:val="000000"/>
          <w:spacing w:val="3"/>
          <w:sz w:val="24"/>
          <w:szCs w:val="24"/>
        </w:rPr>
        <w:t> </w:t>
      </w:r>
      <w:r w:rsidRPr="007C78BF">
        <w:rPr>
          <w:rFonts w:ascii="Times New Roman" w:hAnsi="Times New Roman" w:cs="Times New Roman"/>
          <w:b/>
          <w:noProof/>
          <w:color w:val="000000"/>
          <w:spacing w:val="-4"/>
          <w:w w:val="95"/>
          <w:sz w:val="24"/>
          <w:szCs w:val="24"/>
        </w:rPr>
        <w:t>PARA</w:t>
      </w:r>
      <w:r w:rsidRPr="007C78BF">
        <w:rPr>
          <w:rFonts w:ascii="Calibri" w:hAnsi="Calibri" w:cs="Calibri"/>
          <w:b/>
          <w:noProof/>
          <w:color w:val="000000"/>
          <w:spacing w:val="2"/>
          <w:sz w:val="24"/>
          <w:szCs w:val="24"/>
        </w:rPr>
        <w:t> </w:t>
      </w:r>
      <w:r w:rsidRPr="007C78BF">
        <w:rPr>
          <w:rFonts w:ascii="Times New Roman" w:hAnsi="Times New Roman" w:cs="Times New Roman"/>
          <w:b/>
          <w:noProof/>
          <w:color w:val="000000"/>
          <w:spacing w:val="-4"/>
          <w:w w:val="95"/>
          <w:sz w:val="24"/>
          <w:szCs w:val="24"/>
        </w:rPr>
        <w:t>SOLICITAÇÃO</w:t>
      </w:r>
      <w:r w:rsidRPr="007C78BF">
        <w:rPr>
          <w:rFonts w:ascii="Calibri" w:hAnsi="Calibri" w:cs="Calibri"/>
          <w:b/>
          <w:noProof/>
          <w:color w:val="000000"/>
          <w:spacing w:val="1"/>
          <w:sz w:val="24"/>
          <w:szCs w:val="24"/>
        </w:rPr>
        <w:t> </w:t>
      </w:r>
      <w:r w:rsidRPr="007C78BF">
        <w:rPr>
          <w:rFonts w:ascii="Times New Roman" w:hAnsi="Times New Roman" w:cs="Times New Roman"/>
          <w:b/>
          <w:noProof/>
          <w:color w:val="000000"/>
          <w:spacing w:val="-5"/>
          <w:w w:val="95"/>
          <w:sz w:val="24"/>
          <w:szCs w:val="24"/>
        </w:rPr>
        <w:t>DE</w:t>
      </w:r>
      <w:r w:rsidRPr="007C78BF">
        <w:rPr>
          <w:rFonts w:ascii="Calibri" w:hAnsi="Calibri" w:cs="Calibri"/>
          <w:b/>
          <w:noProof/>
          <w:color w:val="000000"/>
          <w:spacing w:val="2"/>
          <w:sz w:val="24"/>
          <w:szCs w:val="24"/>
        </w:rPr>
        <w:t> </w:t>
      </w:r>
      <w:r w:rsidRPr="007C78BF">
        <w:rPr>
          <w:rFonts w:ascii="Times New Roman" w:hAnsi="Times New Roman" w:cs="Times New Roman"/>
          <w:b/>
          <w:noProof/>
          <w:color w:val="000000"/>
          <w:spacing w:val="-5"/>
          <w:w w:val="95"/>
          <w:sz w:val="24"/>
          <w:szCs w:val="24"/>
        </w:rPr>
        <w:t>MATRÍCULA</w:t>
      </w:r>
      <w:r w:rsidRPr="007C78BF">
        <w:rPr>
          <w:rFonts w:ascii="Calibri" w:hAnsi="Calibri" w:cs="Calibri"/>
          <w:b/>
          <w:noProof/>
          <w:color w:val="000000"/>
          <w:spacing w:val="2"/>
          <w:sz w:val="24"/>
          <w:szCs w:val="24"/>
        </w:rPr>
        <w:t> </w:t>
      </w:r>
      <w:r w:rsidRPr="007C78BF">
        <w:rPr>
          <w:rFonts w:ascii="Times New Roman" w:hAnsi="Times New Roman" w:cs="Times New Roman"/>
          <w:b/>
          <w:noProof/>
          <w:color w:val="000000"/>
          <w:spacing w:val="-5"/>
          <w:w w:val="95"/>
          <w:sz w:val="24"/>
          <w:szCs w:val="24"/>
        </w:rPr>
        <w:t>COMO</w:t>
      </w:r>
      <w:r w:rsidRPr="007C78BF">
        <w:rPr>
          <w:rFonts w:ascii="Calibri" w:hAnsi="Calibri" w:cs="Calibri"/>
          <w:b/>
          <w:noProof/>
          <w:color w:val="000000"/>
          <w:spacing w:val="4"/>
          <w:sz w:val="24"/>
          <w:szCs w:val="24"/>
        </w:rPr>
        <w:t> </w:t>
      </w:r>
      <w:r w:rsidRPr="007C78BF">
        <w:rPr>
          <w:rFonts w:ascii="Times New Roman" w:hAnsi="Times New Roman" w:cs="Times New Roman"/>
          <w:b/>
          <w:noProof/>
          <w:color w:val="000000"/>
          <w:spacing w:val="-5"/>
          <w:w w:val="95"/>
          <w:sz w:val="24"/>
          <w:szCs w:val="24"/>
        </w:rPr>
        <w:t>ALUN</w:t>
      </w:r>
      <w:r w:rsidR="007C78BF" w:rsidRPr="007C78BF">
        <w:rPr>
          <w:rFonts w:ascii="Times New Roman" w:hAnsi="Times New Roman" w:cs="Times New Roman"/>
          <w:b/>
          <w:noProof/>
          <w:color w:val="000000"/>
          <w:spacing w:val="-5"/>
          <w:w w:val="95"/>
          <w:sz w:val="24"/>
          <w:szCs w:val="24"/>
        </w:rPr>
        <w:t xml:space="preserve">O </w:t>
      </w:r>
      <w:r w:rsidRPr="007C78BF">
        <w:rPr>
          <w:rFonts w:ascii="Times New Roman" w:hAnsi="Times New Roman" w:cs="Times New Roman"/>
          <w:b/>
          <w:noProof/>
          <w:color w:val="000000"/>
          <w:spacing w:val="-4"/>
          <w:w w:val="95"/>
          <w:sz w:val="24"/>
          <w:szCs w:val="24"/>
        </w:rPr>
        <w:t>ESPECIAL</w:t>
      </w:r>
      <w:r w:rsidRPr="007C78BF">
        <w:rPr>
          <w:rFonts w:ascii="Calibri" w:hAnsi="Calibri" w:cs="Calibri"/>
          <w:b/>
          <w:noProof/>
          <w:color w:val="000000"/>
          <w:spacing w:val="2"/>
          <w:sz w:val="24"/>
          <w:szCs w:val="24"/>
        </w:rPr>
        <w:t> </w:t>
      </w:r>
      <w:r w:rsidR="00AD2979" w:rsidRPr="007C78BF">
        <w:rPr>
          <w:rFonts w:ascii="Times New Roman" w:hAnsi="Times New Roman" w:cs="Times New Roman"/>
          <w:b/>
          <w:noProof/>
          <w:color w:val="000000"/>
          <w:spacing w:val="-3"/>
          <w:w w:val="95"/>
          <w:sz w:val="24"/>
          <w:szCs w:val="24"/>
        </w:rPr>
        <w:t xml:space="preserve"> – </w:t>
      </w:r>
      <w:r w:rsidR="00A907DB">
        <w:rPr>
          <w:rFonts w:ascii="Times New Roman" w:hAnsi="Times New Roman" w:cs="Times New Roman"/>
          <w:b/>
          <w:noProof/>
          <w:color w:val="000000"/>
          <w:spacing w:val="-3"/>
          <w:w w:val="95"/>
          <w:sz w:val="24"/>
          <w:szCs w:val="24"/>
        </w:rPr>
        <w:t>SEMESTRE 202</w:t>
      </w:r>
      <w:r w:rsidR="00FA2399">
        <w:rPr>
          <w:rFonts w:ascii="Times New Roman" w:hAnsi="Times New Roman" w:cs="Times New Roman"/>
          <w:b/>
          <w:noProof/>
          <w:color w:val="000000"/>
          <w:spacing w:val="-3"/>
          <w:w w:val="95"/>
          <w:sz w:val="24"/>
          <w:szCs w:val="24"/>
        </w:rPr>
        <w:t>2</w:t>
      </w:r>
      <w:r w:rsidR="00A907DB">
        <w:rPr>
          <w:rFonts w:ascii="Times New Roman" w:hAnsi="Times New Roman" w:cs="Times New Roman"/>
          <w:b/>
          <w:noProof/>
          <w:color w:val="000000"/>
          <w:spacing w:val="-3"/>
          <w:w w:val="95"/>
          <w:sz w:val="24"/>
          <w:szCs w:val="24"/>
        </w:rPr>
        <w:t>.</w:t>
      </w:r>
      <w:r w:rsidR="00317229">
        <w:rPr>
          <w:rFonts w:ascii="Times New Roman" w:hAnsi="Times New Roman" w:cs="Times New Roman"/>
          <w:b/>
          <w:noProof/>
          <w:color w:val="000000"/>
          <w:spacing w:val="-3"/>
          <w:w w:val="95"/>
          <w:sz w:val="24"/>
          <w:szCs w:val="24"/>
        </w:rPr>
        <w:t>1</w:t>
      </w:r>
    </w:p>
    <w:p w14:paraId="7E857CAE" w14:textId="77777777" w:rsidR="00A33464" w:rsidRPr="00A33464" w:rsidRDefault="00A33464" w:rsidP="00A33464">
      <w:pPr>
        <w:spacing w:after="0" w:line="240" w:lineRule="auto"/>
        <w:jc w:val="center"/>
        <w:rPr>
          <w:sz w:val="18"/>
          <w:szCs w:val="18"/>
        </w:rPr>
      </w:pPr>
    </w:p>
    <w:p w14:paraId="0AEBFFFB" w14:textId="3EEA466C" w:rsidR="00A907DB" w:rsidRPr="00C73CCA" w:rsidRDefault="006D19F8" w:rsidP="00C73CCA">
      <w:pPr>
        <w:spacing w:after="240" w:line="240" w:lineRule="auto"/>
        <w:ind w:firstLine="567"/>
        <w:jc w:val="both"/>
        <w:rPr>
          <w:rFonts w:ascii="Times New Roman" w:hAnsi="Times New Roman" w:cs="Times New Roman"/>
          <w:b/>
          <w:bCs/>
          <w:noProof/>
          <w:color w:val="000000"/>
          <w:spacing w:val="-3"/>
          <w:w w:val="95"/>
          <w:sz w:val="24"/>
          <w:szCs w:val="24"/>
        </w:rPr>
      </w:pPr>
      <w:r w:rsidRPr="006D19F8">
        <w:rPr>
          <w:rFonts w:ascii="Times New Roman" w:hAnsi="Times New Roman" w:cs="Times New Roman"/>
          <w:noProof/>
          <w:color w:val="000000"/>
          <w:spacing w:val="-4"/>
          <w:sz w:val="24"/>
          <w:szCs w:val="24"/>
        </w:rPr>
        <w:t xml:space="preserve">O Programa Associado de Pós-graduação em Fonoaudiologia (PPgFon/UFPB-UFRN-UNCISAL) </w:t>
      </w:r>
      <w:r w:rsidR="00A33464">
        <w:rPr>
          <w:rFonts w:ascii="Times New Roman" w:hAnsi="Times New Roman" w:cs="Times New Roman"/>
          <w:noProof/>
          <w:color w:val="000000"/>
          <w:spacing w:val="-4"/>
          <w:sz w:val="24"/>
          <w:szCs w:val="24"/>
        </w:rPr>
        <w:t>receberá solicitações de</w:t>
      </w:r>
      <w:r w:rsidR="00A33464" w:rsidRPr="006D19F8">
        <w:rPr>
          <w:rFonts w:ascii="Times New Roman" w:hAnsi="Times New Roman" w:cs="Times New Roman"/>
          <w:noProof/>
          <w:color w:val="000000"/>
          <w:spacing w:val="-4"/>
          <w:sz w:val="24"/>
          <w:szCs w:val="24"/>
        </w:rPr>
        <w:t xml:space="preserve"> </w:t>
      </w:r>
      <w:r w:rsidRPr="006D19F8">
        <w:rPr>
          <w:rFonts w:ascii="Times New Roman" w:hAnsi="Times New Roman" w:cs="Times New Roman"/>
          <w:noProof/>
          <w:color w:val="000000"/>
          <w:spacing w:val="-4"/>
          <w:sz w:val="24"/>
          <w:szCs w:val="24"/>
        </w:rPr>
        <w:t xml:space="preserve">matrícula para alunos especiais </w:t>
      </w:r>
      <w:r w:rsidR="00E343DB">
        <w:rPr>
          <w:rFonts w:ascii="Times New Roman" w:hAnsi="Times New Roman" w:cs="Times New Roman"/>
          <w:noProof/>
          <w:color w:val="000000"/>
          <w:spacing w:val="-4"/>
          <w:sz w:val="24"/>
          <w:szCs w:val="24"/>
        </w:rPr>
        <w:t xml:space="preserve">entre os dias </w:t>
      </w:r>
      <w:r w:rsidR="00E343DB" w:rsidRPr="00E343DB">
        <w:rPr>
          <w:rFonts w:ascii="Times New Roman" w:hAnsi="Times New Roman" w:cs="Times New Roman"/>
          <w:b/>
          <w:bCs/>
          <w:noProof/>
          <w:color w:val="FF0000"/>
          <w:spacing w:val="-4"/>
          <w:sz w:val="24"/>
          <w:szCs w:val="24"/>
        </w:rPr>
        <w:t>08 e 09 de março de 2022</w:t>
      </w:r>
      <w:r w:rsidRPr="006D19F8">
        <w:rPr>
          <w:rFonts w:ascii="Times New Roman" w:hAnsi="Times New Roman" w:cs="Times New Roman"/>
          <w:b/>
          <w:bCs/>
          <w:noProof/>
          <w:color w:val="000000"/>
          <w:spacing w:val="-4"/>
          <w:sz w:val="24"/>
          <w:szCs w:val="24"/>
        </w:rPr>
        <w:t>.</w:t>
      </w:r>
      <w:r w:rsidR="00C73CCA">
        <w:rPr>
          <w:rFonts w:ascii="Times New Roman" w:hAnsi="Times New Roman" w:cs="Times New Roman"/>
          <w:b/>
          <w:bCs/>
          <w:noProof/>
          <w:color w:val="000000"/>
          <w:spacing w:val="-3"/>
          <w:w w:val="95"/>
          <w:sz w:val="24"/>
          <w:szCs w:val="24"/>
        </w:rPr>
        <w:t xml:space="preserve"> </w:t>
      </w:r>
      <w:r w:rsidR="007C78BF" w:rsidRPr="007C78BF">
        <w:rPr>
          <w:rFonts w:ascii="Times New Roman" w:hAnsi="Times New Roman" w:cs="Times New Roman"/>
          <w:noProof/>
          <w:color w:val="000000"/>
          <w:spacing w:val="-4"/>
          <w:sz w:val="24"/>
          <w:szCs w:val="24"/>
        </w:rPr>
        <w:t xml:space="preserve">A matrícula como aluno especial no </w:t>
      </w:r>
      <w:r w:rsidR="00A907DB">
        <w:rPr>
          <w:rFonts w:ascii="Times New Roman" w:hAnsi="Times New Roman" w:cs="Times New Roman"/>
          <w:noProof/>
          <w:color w:val="000000"/>
          <w:spacing w:val="-4"/>
          <w:sz w:val="24"/>
          <w:szCs w:val="24"/>
        </w:rPr>
        <w:t xml:space="preserve">PPgFon </w:t>
      </w:r>
      <w:r w:rsidR="007C78BF" w:rsidRPr="007C78BF">
        <w:rPr>
          <w:rFonts w:ascii="Times New Roman" w:hAnsi="Times New Roman" w:cs="Times New Roman"/>
          <w:noProof/>
          <w:color w:val="000000"/>
          <w:spacing w:val="-4"/>
          <w:sz w:val="24"/>
          <w:szCs w:val="24"/>
        </w:rPr>
        <w:t xml:space="preserve">segue </w:t>
      </w:r>
      <w:r w:rsidR="00A33464">
        <w:rPr>
          <w:rFonts w:ascii="Times New Roman" w:hAnsi="Times New Roman" w:cs="Times New Roman"/>
          <w:noProof/>
          <w:color w:val="000000"/>
          <w:spacing w:val="-4"/>
          <w:sz w:val="24"/>
          <w:szCs w:val="24"/>
        </w:rPr>
        <w:t>o disposto na</w:t>
      </w:r>
      <w:r w:rsidR="007C78BF" w:rsidRPr="007C78BF">
        <w:rPr>
          <w:rFonts w:ascii="Times New Roman" w:hAnsi="Times New Roman" w:cs="Times New Roman"/>
          <w:noProof/>
          <w:color w:val="000000"/>
          <w:spacing w:val="-4"/>
          <w:sz w:val="24"/>
          <w:szCs w:val="24"/>
        </w:rPr>
        <w:t xml:space="preserve"> </w:t>
      </w:r>
      <w:r w:rsidR="007C78BF" w:rsidRPr="00A907DB">
        <w:rPr>
          <w:rFonts w:ascii="Times New Roman" w:hAnsi="Times New Roman" w:cs="Times New Roman"/>
          <w:b/>
          <w:bCs/>
          <w:noProof/>
          <w:color w:val="000000"/>
          <w:spacing w:val="-4"/>
          <w:sz w:val="24"/>
          <w:szCs w:val="24"/>
        </w:rPr>
        <w:t xml:space="preserve">Resolução </w:t>
      </w:r>
      <w:r w:rsidR="00A907DB">
        <w:rPr>
          <w:rFonts w:ascii="Times New Roman" w:hAnsi="Times New Roman" w:cs="Times New Roman"/>
          <w:b/>
          <w:bCs/>
          <w:noProof/>
          <w:color w:val="000000"/>
          <w:spacing w:val="-4"/>
          <w:sz w:val="24"/>
          <w:szCs w:val="24"/>
        </w:rPr>
        <w:t>n</w:t>
      </w:r>
      <w:r w:rsidR="007C78BF" w:rsidRPr="00A907DB">
        <w:rPr>
          <w:rFonts w:ascii="Times New Roman" w:hAnsi="Times New Roman" w:cs="Times New Roman"/>
          <w:b/>
          <w:bCs/>
          <w:noProof/>
          <w:color w:val="000000"/>
          <w:spacing w:val="-4"/>
          <w:sz w:val="24"/>
          <w:szCs w:val="24"/>
        </w:rPr>
        <w:t>° 0</w:t>
      </w:r>
      <w:r w:rsidR="00A907DB" w:rsidRPr="00A907DB">
        <w:rPr>
          <w:rFonts w:ascii="Times New Roman" w:hAnsi="Times New Roman" w:cs="Times New Roman"/>
          <w:b/>
          <w:bCs/>
          <w:noProof/>
          <w:color w:val="000000"/>
          <w:spacing w:val="-4"/>
          <w:sz w:val="24"/>
          <w:szCs w:val="24"/>
        </w:rPr>
        <w:t>3</w:t>
      </w:r>
      <w:r w:rsidR="007C78BF" w:rsidRPr="00A907DB">
        <w:rPr>
          <w:rFonts w:ascii="Times New Roman" w:hAnsi="Times New Roman" w:cs="Times New Roman"/>
          <w:b/>
          <w:bCs/>
          <w:noProof/>
          <w:color w:val="000000"/>
          <w:spacing w:val="-4"/>
          <w:sz w:val="24"/>
          <w:szCs w:val="24"/>
        </w:rPr>
        <w:t>/201</w:t>
      </w:r>
      <w:r w:rsidR="00A907DB" w:rsidRPr="00A907DB">
        <w:rPr>
          <w:rFonts w:ascii="Times New Roman" w:hAnsi="Times New Roman" w:cs="Times New Roman"/>
          <w:b/>
          <w:bCs/>
          <w:noProof/>
          <w:color w:val="000000"/>
          <w:spacing w:val="-4"/>
          <w:sz w:val="24"/>
          <w:szCs w:val="24"/>
        </w:rPr>
        <w:t>7</w:t>
      </w:r>
      <w:r w:rsidR="00317229">
        <w:rPr>
          <w:rFonts w:ascii="Times New Roman" w:hAnsi="Times New Roman" w:cs="Times New Roman"/>
          <w:b/>
          <w:bCs/>
          <w:noProof/>
          <w:color w:val="000000"/>
          <w:spacing w:val="-4"/>
          <w:sz w:val="24"/>
          <w:szCs w:val="24"/>
        </w:rPr>
        <w:t xml:space="preserve"> </w:t>
      </w:r>
      <w:r w:rsidR="00317229" w:rsidRPr="00317229">
        <w:rPr>
          <w:rFonts w:ascii="Times New Roman" w:hAnsi="Times New Roman" w:cs="Times New Roman"/>
          <w:noProof/>
          <w:color w:val="000000"/>
          <w:spacing w:val="-4"/>
          <w:sz w:val="24"/>
          <w:szCs w:val="24"/>
        </w:rPr>
        <w:t>do</w:t>
      </w:r>
      <w:r w:rsidR="007C78BF" w:rsidRPr="007C78BF">
        <w:rPr>
          <w:rFonts w:ascii="Times New Roman" w:hAnsi="Times New Roman" w:cs="Times New Roman"/>
          <w:noProof/>
          <w:color w:val="000000"/>
          <w:spacing w:val="-4"/>
          <w:sz w:val="24"/>
          <w:szCs w:val="24"/>
        </w:rPr>
        <w:t xml:space="preserve"> PPGFON</w:t>
      </w:r>
      <w:r w:rsidR="00A33464">
        <w:rPr>
          <w:rFonts w:ascii="Times New Roman" w:hAnsi="Times New Roman" w:cs="Times New Roman"/>
          <w:noProof/>
          <w:color w:val="000000"/>
          <w:spacing w:val="-4"/>
          <w:sz w:val="24"/>
          <w:szCs w:val="24"/>
        </w:rPr>
        <w:t xml:space="preserve">, </w:t>
      </w:r>
      <w:r w:rsidR="007C78BF" w:rsidRPr="007C78BF">
        <w:rPr>
          <w:rFonts w:ascii="Times New Roman" w:hAnsi="Times New Roman" w:cs="Times New Roman"/>
          <w:noProof/>
          <w:color w:val="000000"/>
          <w:spacing w:val="-4"/>
          <w:sz w:val="24"/>
          <w:szCs w:val="24"/>
        </w:rPr>
        <w:t xml:space="preserve">disponível nos sites do programa </w:t>
      </w:r>
      <w:r w:rsidR="007C78BF" w:rsidRPr="00A907DB">
        <w:rPr>
          <w:rFonts w:ascii="Times New Roman" w:hAnsi="Times New Roman" w:cs="Times New Roman"/>
          <w:noProof/>
          <w:color w:val="000000"/>
          <w:spacing w:val="-4"/>
          <w:sz w:val="24"/>
          <w:szCs w:val="24"/>
        </w:rPr>
        <w:t>na aba</w:t>
      </w:r>
      <w:r w:rsidR="007C78BF" w:rsidRPr="00A907DB">
        <w:rPr>
          <w:rFonts w:ascii="Times New Roman" w:hAnsi="Times New Roman" w:cs="Times New Roman"/>
          <w:b/>
          <w:bCs/>
          <w:noProof/>
          <w:color w:val="000000"/>
          <w:spacing w:val="-4"/>
          <w:sz w:val="24"/>
          <w:szCs w:val="24"/>
        </w:rPr>
        <w:t xml:space="preserve"> “</w:t>
      </w:r>
      <w:r w:rsidR="00A907DB" w:rsidRPr="00A907DB">
        <w:rPr>
          <w:rFonts w:ascii="Times New Roman" w:hAnsi="Times New Roman" w:cs="Times New Roman"/>
          <w:b/>
          <w:bCs/>
          <w:noProof/>
          <w:color w:val="000000"/>
          <w:spacing w:val="-4"/>
          <w:sz w:val="24"/>
          <w:szCs w:val="24"/>
        </w:rPr>
        <w:t>DOCUMENTOS</w:t>
      </w:r>
      <w:r w:rsidR="007C78BF" w:rsidRPr="00A907DB">
        <w:rPr>
          <w:rFonts w:ascii="Times New Roman" w:hAnsi="Times New Roman" w:cs="Times New Roman"/>
          <w:b/>
          <w:bCs/>
          <w:noProof/>
          <w:color w:val="000000"/>
          <w:spacing w:val="-4"/>
          <w:sz w:val="24"/>
          <w:szCs w:val="24"/>
        </w:rPr>
        <w:t>”</w:t>
      </w:r>
      <w:r w:rsidR="007C78BF" w:rsidRPr="007C78BF">
        <w:rPr>
          <w:rFonts w:ascii="Times New Roman" w:hAnsi="Times New Roman" w:cs="Times New Roman"/>
          <w:noProof/>
          <w:color w:val="000000"/>
          <w:spacing w:val="-4"/>
          <w:sz w:val="24"/>
          <w:szCs w:val="24"/>
        </w:rPr>
        <w:t xml:space="preserve">. </w:t>
      </w:r>
      <w:r w:rsidR="00A608B7">
        <w:rPr>
          <w:rFonts w:ascii="Times New Roman" w:hAnsi="Times New Roman" w:cs="Times New Roman"/>
          <w:noProof/>
          <w:color w:val="000000"/>
          <w:spacing w:val="-4"/>
          <w:sz w:val="24"/>
          <w:szCs w:val="24"/>
        </w:rPr>
        <w:t>Não serão aceitas inscrições que não atendam as condições previstas na referida resolução</w:t>
      </w:r>
      <w:r w:rsidR="00C73CCA">
        <w:rPr>
          <w:rFonts w:ascii="Times New Roman" w:hAnsi="Times New Roman" w:cs="Times New Roman"/>
          <w:noProof/>
          <w:color w:val="000000"/>
          <w:spacing w:val="-4"/>
          <w:sz w:val="24"/>
          <w:szCs w:val="24"/>
        </w:rPr>
        <w:t xml:space="preserve">. </w:t>
      </w:r>
    </w:p>
    <w:p w14:paraId="2E04911D" w14:textId="5961613F" w:rsidR="00957503" w:rsidRPr="00957503" w:rsidRDefault="00A445E7" w:rsidP="00E64BAD">
      <w:pPr>
        <w:shd w:val="clear" w:color="auto" w:fill="DBE5F1" w:themeFill="accent1" w:themeFillTint="33"/>
        <w:spacing w:after="0" w:line="240" w:lineRule="auto"/>
        <w:ind w:left="64"/>
        <w:jc w:val="center"/>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O q</w:t>
      </w:r>
      <w:r w:rsidR="00957503" w:rsidRPr="00957503">
        <w:rPr>
          <w:rFonts w:ascii="Times New Roman" w:hAnsi="Times New Roman" w:cs="Times New Roman"/>
          <w:b/>
          <w:noProof/>
          <w:color w:val="000000"/>
          <w:spacing w:val="-3"/>
          <w:w w:val="95"/>
          <w:sz w:val="24"/>
          <w:szCs w:val="24"/>
        </w:rPr>
        <w:t xml:space="preserve">uadro de oferta de disciplinas para alunos especiais </w:t>
      </w:r>
      <w:r>
        <w:rPr>
          <w:rFonts w:ascii="Times New Roman" w:hAnsi="Times New Roman" w:cs="Times New Roman"/>
          <w:b/>
          <w:noProof/>
          <w:color w:val="000000"/>
          <w:spacing w:val="-3"/>
          <w:w w:val="95"/>
          <w:sz w:val="24"/>
          <w:szCs w:val="24"/>
        </w:rPr>
        <w:t>no semestre 202</w:t>
      </w:r>
      <w:r w:rsidR="00FA2399">
        <w:rPr>
          <w:rFonts w:ascii="Times New Roman" w:hAnsi="Times New Roman" w:cs="Times New Roman"/>
          <w:b/>
          <w:noProof/>
          <w:color w:val="000000"/>
          <w:spacing w:val="-3"/>
          <w:w w:val="95"/>
          <w:sz w:val="24"/>
          <w:szCs w:val="24"/>
        </w:rPr>
        <w:t>2</w:t>
      </w:r>
      <w:r>
        <w:rPr>
          <w:rFonts w:ascii="Times New Roman" w:hAnsi="Times New Roman" w:cs="Times New Roman"/>
          <w:b/>
          <w:noProof/>
          <w:color w:val="000000"/>
          <w:spacing w:val="-3"/>
          <w:w w:val="95"/>
          <w:sz w:val="24"/>
          <w:szCs w:val="24"/>
        </w:rPr>
        <w:t>.1 está no Anexo 1.</w:t>
      </w:r>
    </w:p>
    <w:p w14:paraId="610599FD" w14:textId="77777777" w:rsidR="00A608B7" w:rsidRDefault="00A608B7" w:rsidP="00A608B7">
      <w:pPr>
        <w:spacing w:after="0" w:line="240" w:lineRule="auto"/>
        <w:ind w:left="64"/>
        <w:jc w:val="center"/>
        <w:rPr>
          <w:rFonts w:ascii="Times New Roman" w:hAnsi="Times New Roman" w:cs="Times New Roman"/>
          <w:b/>
          <w:noProof/>
          <w:color w:val="000000"/>
          <w:spacing w:val="-3"/>
          <w:w w:val="95"/>
          <w:sz w:val="24"/>
          <w:szCs w:val="24"/>
        </w:rPr>
      </w:pPr>
    </w:p>
    <w:p w14:paraId="58B00399" w14:textId="6DABD437" w:rsidR="00E343DB" w:rsidRPr="00191986" w:rsidRDefault="00E343DB" w:rsidP="00191986">
      <w:pPr>
        <w:jc w:val="both"/>
        <w:rPr>
          <w:rFonts w:ascii="Times New Roman" w:hAnsi="Times New Roman" w:cs="Times New Roman"/>
          <w:b/>
          <w:bCs/>
        </w:rPr>
      </w:pPr>
      <w:r w:rsidRPr="002878AB">
        <w:rPr>
          <w:rFonts w:ascii="Times New Roman" w:hAnsi="Times New Roman" w:cs="Times New Roman"/>
          <w:b/>
          <w:bCs/>
        </w:rPr>
        <w:t>O aluno especial</w:t>
      </w:r>
      <w:r w:rsidR="002878AB" w:rsidRPr="002878AB">
        <w:rPr>
          <w:rFonts w:ascii="Times New Roman" w:hAnsi="Times New Roman" w:cs="Times New Roman"/>
          <w:b/>
          <w:bCs/>
        </w:rPr>
        <w:t xml:space="preserve"> </w:t>
      </w:r>
      <w:r w:rsidR="002878AB" w:rsidRPr="002878AB">
        <w:rPr>
          <w:rFonts w:ascii="Times New Roman" w:hAnsi="Times New Roman" w:cs="Times New Roman"/>
          <w:b/>
          <w:bCs/>
          <w:color w:val="FF0000"/>
          <w:u w:val="single"/>
        </w:rPr>
        <w:t>SEM VÍNCULO</w:t>
      </w:r>
      <w:r w:rsidR="002878AB" w:rsidRPr="002878AB">
        <w:rPr>
          <w:rFonts w:ascii="Times New Roman" w:hAnsi="Times New Roman" w:cs="Times New Roman"/>
          <w:b/>
          <w:bCs/>
        </w:rPr>
        <w:t xml:space="preserve"> ativo em outros programas de pós-graduação na instituição em que está fazendo a matrícula</w:t>
      </w:r>
      <w:r w:rsidRPr="002878AB">
        <w:rPr>
          <w:rFonts w:ascii="Times New Roman" w:hAnsi="Times New Roman" w:cs="Times New Roman"/>
          <w:b/>
          <w:bCs/>
        </w:rPr>
        <w:t xml:space="preserve"> deverá solicitar a inscrição enviando para o e-mail da secretaria</w:t>
      </w:r>
      <w:r w:rsidR="00F34C54">
        <w:rPr>
          <w:rFonts w:ascii="Times New Roman" w:hAnsi="Times New Roman" w:cs="Times New Roman"/>
          <w:b/>
          <w:bCs/>
        </w:rPr>
        <w:t xml:space="preserve"> da instituição que deseja se matricular</w:t>
      </w:r>
      <w:r w:rsidR="002878AB" w:rsidRPr="002878AB">
        <w:rPr>
          <w:rFonts w:ascii="Times New Roman" w:hAnsi="Times New Roman" w:cs="Times New Roman"/>
          <w:b/>
          <w:bCs/>
        </w:rPr>
        <w:t xml:space="preserve"> (indicado no final da página)</w:t>
      </w:r>
      <w:r w:rsidRPr="002878AB">
        <w:rPr>
          <w:rFonts w:ascii="Times New Roman" w:hAnsi="Times New Roman" w:cs="Times New Roman"/>
          <w:b/>
          <w:bCs/>
        </w:rPr>
        <w:t xml:space="preserve"> </w:t>
      </w:r>
      <w:r w:rsidR="002878AB" w:rsidRPr="002878AB">
        <w:rPr>
          <w:rFonts w:ascii="Times New Roman" w:hAnsi="Times New Roman" w:cs="Times New Roman"/>
          <w:b/>
          <w:bCs/>
        </w:rPr>
        <w:t xml:space="preserve">os seguintes documentos: </w:t>
      </w:r>
    </w:p>
    <w:p w14:paraId="30603583" w14:textId="4342ABB2" w:rsidR="00E343DB" w:rsidRPr="002878AB" w:rsidRDefault="00E343DB" w:rsidP="00E343DB">
      <w:pPr>
        <w:spacing w:after="0" w:line="240" w:lineRule="auto"/>
        <w:ind w:left="840"/>
        <w:jc w:val="both"/>
        <w:rPr>
          <w:rFonts w:ascii="Times New Roman" w:hAnsi="Times New Roman" w:cs="Times New Roman"/>
          <w:noProof/>
          <w:color w:val="000000"/>
          <w:spacing w:val="-2"/>
          <w:sz w:val="24"/>
          <w:szCs w:val="24"/>
        </w:rPr>
      </w:pPr>
      <w:r w:rsidRPr="002878AB">
        <w:rPr>
          <w:rFonts w:ascii="Times New Roman" w:hAnsi="Times New Roman" w:cs="Times New Roman"/>
          <w:noProof/>
          <w:color w:val="000000"/>
          <w:spacing w:val="-2"/>
          <w:sz w:val="24"/>
          <w:szCs w:val="24"/>
        </w:rPr>
        <w:t>1. Requerimento de inscrição como aluno especial, disponível nos sites do programa na aba “DOCUMENTOS ou FORMULÁRIOS”</w:t>
      </w:r>
      <w:r w:rsidR="00F34C54">
        <w:rPr>
          <w:rFonts w:ascii="Times New Roman" w:hAnsi="Times New Roman" w:cs="Times New Roman"/>
          <w:noProof/>
          <w:color w:val="000000"/>
          <w:spacing w:val="-2"/>
          <w:sz w:val="24"/>
          <w:szCs w:val="24"/>
        </w:rPr>
        <w:t>, em PDF;</w:t>
      </w:r>
    </w:p>
    <w:p w14:paraId="70A94524" w14:textId="5AB82649" w:rsidR="00E343DB" w:rsidRPr="002878AB" w:rsidRDefault="00E343DB" w:rsidP="00E343DB">
      <w:pPr>
        <w:spacing w:after="0" w:line="240" w:lineRule="auto"/>
        <w:ind w:left="840"/>
        <w:jc w:val="both"/>
        <w:rPr>
          <w:rFonts w:ascii="Times New Roman" w:hAnsi="Times New Roman" w:cs="Times New Roman"/>
          <w:noProof/>
          <w:color w:val="000000"/>
          <w:spacing w:val="-2"/>
          <w:sz w:val="24"/>
          <w:szCs w:val="24"/>
        </w:rPr>
      </w:pPr>
      <w:r w:rsidRPr="002878AB">
        <w:rPr>
          <w:rFonts w:ascii="Times New Roman" w:hAnsi="Times New Roman" w:cs="Times New Roman"/>
          <w:noProof/>
          <w:color w:val="000000"/>
          <w:spacing w:val="-2"/>
          <w:sz w:val="24"/>
          <w:szCs w:val="24"/>
        </w:rPr>
        <w:t>2. Diploma (frente e verso) ou certidão de conclusão de curso de graduação, em PDF;</w:t>
      </w:r>
    </w:p>
    <w:p w14:paraId="28CE5A1C" w14:textId="77777777" w:rsidR="00E343DB" w:rsidRPr="002878AB" w:rsidRDefault="00E343DB" w:rsidP="00E343DB">
      <w:pPr>
        <w:spacing w:after="0" w:line="240" w:lineRule="auto"/>
        <w:ind w:left="840"/>
        <w:jc w:val="both"/>
        <w:rPr>
          <w:rFonts w:ascii="Times New Roman" w:hAnsi="Times New Roman" w:cs="Times New Roman"/>
          <w:noProof/>
          <w:color w:val="FF0000"/>
          <w:spacing w:val="-2"/>
          <w:sz w:val="18"/>
          <w:szCs w:val="18"/>
        </w:rPr>
      </w:pPr>
      <w:r w:rsidRPr="002878AB">
        <w:rPr>
          <w:rFonts w:ascii="Times New Roman" w:hAnsi="Times New Roman" w:cs="Times New Roman"/>
          <w:noProof/>
          <w:color w:val="FF0000"/>
          <w:spacing w:val="-2"/>
          <w:sz w:val="18"/>
          <w:szCs w:val="18"/>
        </w:rPr>
        <w:t>O candidato concluinte que não possuir diploma ou documento equivalente de conclusão de curso de nível superior no momento da solicitação de inscrição deverá apresentar declaração emitida pela instituição de ensino superior à que está vinculado, com assinatura da Coordenação responsável e em papel timbrado atestando a data prevista para conclusão do curso.</w:t>
      </w:r>
    </w:p>
    <w:p w14:paraId="0F63AA88" w14:textId="0F23C94E" w:rsidR="00E343DB" w:rsidRPr="002878AB" w:rsidRDefault="00E343DB" w:rsidP="00E343DB">
      <w:pPr>
        <w:spacing w:after="0" w:line="240" w:lineRule="auto"/>
        <w:ind w:left="840"/>
        <w:jc w:val="both"/>
        <w:rPr>
          <w:rFonts w:ascii="Times New Roman" w:hAnsi="Times New Roman" w:cs="Times New Roman"/>
          <w:noProof/>
          <w:color w:val="000000"/>
          <w:spacing w:val="-2"/>
          <w:sz w:val="24"/>
          <w:szCs w:val="24"/>
        </w:rPr>
      </w:pPr>
      <w:r w:rsidRPr="002878AB">
        <w:rPr>
          <w:rFonts w:ascii="Times New Roman" w:hAnsi="Times New Roman" w:cs="Times New Roman"/>
          <w:noProof/>
          <w:color w:val="000000"/>
          <w:spacing w:val="-2"/>
          <w:sz w:val="24"/>
          <w:szCs w:val="24"/>
        </w:rPr>
        <w:t>3.</w:t>
      </w:r>
      <w:r w:rsidRPr="002878AB">
        <w:rPr>
          <w:rFonts w:ascii="Times New Roman" w:hAnsi="Times New Roman" w:cs="Times New Roman"/>
          <w:noProof/>
          <w:color w:val="000000"/>
          <w:spacing w:val="-2"/>
          <w:sz w:val="24"/>
          <w:szCs w:val="24"/>
        </w:rPr>
        <w:tab/>
        <w:t>Histórico escolar do curso de graduação, em PDF;</w:t>
      </w:r>
    </w:p>
    <w:p w14:paraId="7D91EC62" w14:textId="5A682081" w:rsidR="00E343DB" w:rsidRPr="002878AB" w:rsidRDefault="00E343DB" w:rsidP="00E343DB">
      <w:pPr>
        <w:spacing w:after="0" w:line="240" w:lineRule="auto"/>
        <w:ind w:left="840"/>
        <w:jc w:val="both"/>
        <w:rPr>
          <w:rFonts w:ascii="Times New Roman" w:hAnsi="Times New Roman" w:cs="Times New Roman"/>
          <w:noProof/>
          <w:color w:val="000000"/>
          <w:spacing w:val="-2"/>
          <w:sz w:val="24"/>
          <w:szCs w:val="24"/>
        </w:rPr>
      </w:pPr>
      <w:r w:rsidRPr="002878AB">
        <w:rPr>
          <w:rFonts w:ascii="Times New Roman" w:hAnsi="Times New Roman" w:cs="Times New Roman"/>
          <w:noProof/>
          <w:color w:val="000000"/>
          <w:spacing w:val="-2"/>
          <w:sz w:val="24"/>
          <w:szCs w:val="24"/>
        </w:rPr>
        <w:t>4.</w:t>
      </w:r>
      <w:r w:rsidRPr="002878AB">
        <w:rPr>
          <w:rFonts w:ascii="Times New Roman" w:hAnsi="Times New Roman" w:cs="Times New Roman"/>
          <w:noProof/>
          <w:color w:val="000000"/>
          <w:spacing w:val="-2"/>
          <w:sz w:val="24"/>
          <w:szCs w:val="24"/>
        </w:rPr>
        <w:tab/>
        <w:t>Cédula de identidade, CPF e título de eleitor com cópia do comprovante de quitação eleitoral atualizada, em PDF;</w:t>
      </w:r>
    </w:p>
    <w:p w14:paraId="622668A8" w14:textId="77777777" w:rsidR="00E343DB" w:rsidRPr="002878AB" w:rsidRDefault="00E343DB" w:rsidP="00E343DB">
      <w:pPr>
        <w:spacing w:after="0" w:line="240" w:lineRule="auto"/>
        <w:ind w:left="840"/>
        <w:jc w:val="both"/>
        <w:rPr>
          <w:rFonts w:ascii="Times New Roman" w:hAnsi="Times New Roman" w:cs="Times New Roman"/>
          <w:noProof/>
          <w:color w:val="FF0000"/>
          <w:spacing w:val="-2"/>
          <w:sz w:val="18"/>
          <w:szCs w:val="18"/>
        </w:rPr>
      </w:pPr>
      <w:r w:rsidRPr="002878AB">
        <w:rPr>
          <w:rFonts w:ascii="Times New Roman" w:hAnsi="Times New Roman" w:cs="Times New Roman"/>
          <w:noProof/>
          <w:color w:val="FF0000"/>
          <w:spacing w:val="-2"/>
          <w:sz w:val="18"/>
          <w:szCs w:val="18"/>
        </w:rPr>
        <w:t xml:space="preserve">Para os candidatos que solicitarem inscrição na UFRN não será exigido o título de eleitor. </w:t>
      </w:r>
    </w:p>
    <w:p w14:paraId="7689D503" w14:textId="7AD680FD" w:rsidR="00E343DB" w:rsidRPr="002878AB" w:rsidRDefault="00E343DB" w:rsidP="00E343DB">
      <w:pPr>
        <w:spacing w:after="0" w:line="240" w:lineRule="auto"/>
        <w:ind w:left="840"/>
        <w:jc w:val="both"/>
        <w:rPr>
          <w:rFonts w:ascii="Times New Roman" w:hAnsi="Times New Roman" w:cs="Times New Roman"/>
          <w:noProof/>
          <w:color w:val="000000"/>
          <w:spacing w:val="-2"/>
          <w:sz w:val="24"/>
          <w:szCs w:val="24"/>
        </w:rPr>
      </w:pPr>
      <w:r w:rsidRPr="002878AB">
        <w:rPr>
          <w:rFonts w:ascii="Times New Roman" w:hAnsi="Times New Roman" w:cs="Times New Roman"/>
          <w:noProof/>
          <w:color w:val="000000"/>
          <w:spacing w:val="-2"/>
          <w:sz w:val="24"/>
          <w:szCs w:val="24"/>
        </w:rPr>
        <w:t>5.</w:t>
      </w:r>
      <w:r w:rsidRPr="002878AB">
        <w:rPr>
          <w:rFonts w:ascii="Times New Roman" w:hAnsi="Times New Roman" w:cs="Times New Roman"/>
          <w:noProof/>
          <w:color w:val="000000"/>
          <w:spacing w:val="-2"/>
          <w:sz w:val="24"/>
          <w:szCs w:val="24"/>
        </w:rPr>
        <w:tab/>
        <w:t>Para os candidatos do sexo masculino, certificado de regularidade em relação ao serviço militar;</w:t>
      </w:r>
    </w:p>
    <w:p w14:paraId="7A40CF86" w14:textId="20BDC815" w:rsidR="00E343DB" w:rsidRPr="002878AB" w:rsidRDefault="00E343DB" w:rsidP="00E343DB">
      <w:pPr>
        <w:spacing w:after="0" w:line="240" w:lineRule="auto"/>
        <w:ind w:left="840"/>
        <w:jc w:val="both"/>
        <w:rPr>
          <w:rFonts w:ascii="Times New Roman" w:hAnsi="Times New Roman" w:cs="Times New Roman"/>
          <w:noProof/>
          <w:color w:val="FF0000"/>
          <w:spacing w:val="-2"/>
          <w:sz w:val="18"/>
          <w:szCs w:val="18"/>
        </w:rPr>
      </w:pPr>
      <w:r w:rsidRPr="002878AB">
        <w:rPr>
          <w:rFonts w:ascii="Times New Roman" w:hAnsi="Times New Roman" w:cs="Times New Roman"/>
          <w:noProof/>
          <w:color w:val="FF0000"/>
          <w:spacing w:val="-2"/>
          <w:sz w:val="18"/>
          <w:szCs w:val="18"/>
        </w:rPr>
        <w:t>Para os candidatos que solicitarem inscrição na UFRN não será exigido o certificado de regularidade em relação ao serviço militar.</w:t>
      </w:r>
    </w:p>
    <w:p w14:paraId="2BD045EB" w14:textId="77777777" w:rsidR="00A445E7" w:rsidRPr="002878AB" w:rsidRDefault="00A445E7" w:rsidP="002878AB">
      <w:pPr>
        <w:spacing w:after="0" w:line="240" w:lineRule="auto"/>
        <w:rPr>
          <w:rFonts w:ascii="Times New Roman" w:hAnsi="Times New Roman" w:cs="Times New Roman"/>
        </w:rPr>
      </w:pPr>
    </w:p>
    <w:p w14:paraId="749151F8" w14:textId="557ACA91" w:rsidR="00A445E7" w:rsidRDefault="002878AB" w:rsidP="002878AB">
      <w:pPr>
        <w:rPr>
          <w:rFonts w:ascii="Times New Roman" w:hAnsi="Times New Roman" w:cs="Times New Roman"/>
          <w:b/>
          <w:bCs/>
        </w:rPr>
      </w:pPr>
      <w:r w:rsidRPr="002878AB">
        <w:rPr>
          <w:rFonts w:ascii="Times New Roman" w:hAnsi="Times New Roman" w:cs="Times New Roman"/>
          <w:b/>
          <w:bCs/>
        </w:rPr>
        <w:t>O</w:t>
      </w:r>
      <w:r w:rsidR="00A445E7" w:rsidRPr="002878AB">
        <w:rPr>
          <w:rFonts w:ascii="Times New Roman" w:hAnsi="Times New Roman" w:cs="Times New Roman"/>
          <w:b/>
          <w:bCs/>
        </w:rPr>
        <w:t xml:space="preserve"> a</w:t>
      </w:r>
      <w:r w:rsidR="00A33464" w:rsidRPr="002878AB">
        <w:rPr>
          <w:rFonts w:ascii="Times New Roman" w:hAnsi="Times New Roman" w:cs="Times New Roman"/>
          <w:b/>
          <w:bCs/>
        </w:rPr>
        <w:t>luno especia</w:t>
      </w:r>
      <w:r w:rsidRPr="002878AB">
        <w:rPr>
          <w:rFonts w:ascii="Times New Roman" w:hAnsi="Times New Roman" w:cs="Times New Roman"/>
          <w:b/>
          <w:bCs/>
        </w:rPr>
        <w:t>l</w:t>
      </w:r>
      <w:r w:rsidR="00A33464" w:rsidRPr="002878AB">
        <w:rPr>
          <w:rFonts w:ascii="Times New Roman" w:hAnsi="Times New Roman" w:cs="Times New Roman"/>
          <w:b/>
          <w:bCs/>
        </w:rPr>
        <w:t xml:space="preserve"> </w:t>
      </w:r>
      <w:r w:rsidR="00A33464" w:rsidRPr="002878AB">
        <w:rPr>
          <w:rFonts w:ascii="Times New Roman" w:hAnsi="Times New Roman" w:cs="Times New Roman"/>
          <w:b/>
          <w:bCs/>
          <w:color w:val="FF0000"/>
          <w:u w:val="single"/>
        </w:rPr>
        <w:t>COM VÍNCULO</w:t>
      </w:r>
      <w:r w:rsidR="00A33464" w:rsidRPr="002878AB">
        <w:rPr>
          <w:rFonts w:ascii="Times New Roman" w:hAnsi="Times New Roman" w:cs="Times New Roman"/>
          <w:b/>
          <w:bCs/>
          <w:color w:val="FF0000"/>
        </w:rPr>
        <w:t xml:space="preserve"> </w:t>
      </w:r>
      <w:r w:rsidR="00A33464" w:rsidRPr="002878AB">
        <w:rPr>
          <w:rFonts w:ascii="Times New Roman" w:hAnsi="Times New Roman" w:cs="Times New Roman"/>
          <w:b/>
          <w:bCs/>
        </w:rPr>
        <w:t xml:space="preserve">ativo em outros programas de pós-graduação na </w:t>
      </w:r>
      <w:r w:rsidR="001A24D5">
        <w:rPr>
          <w:rFonts w:ascii="Times New Roman" w:hAnsi="Times New Roman" w:cs="Times New Roman"/>
          <w:b/>
          <w:bCs/>
        </w:rPr>
        <w:t xml:space="preserve">UFRN ou UFPB </w:t>
      </w:r>
      <w:r w:rsidR="00A33464" w:rsidRPr="002878AB">
        <w:rPr>
          <w:rFonts w:ascii="Times New Roman" w:hAnsi="Times New Roman" w:cs="Times New Roman"/>
          <w:b/>
          <w:bCs/>
        </w:rPr>
        <w:t>deve realizar a solicitação via SIGAA</w:t>
      </w:r>
      <w:r w:rsidR="001A24D5">
        <w:rPr>
          <w:rFonts w:ascii="Times New Roman" w:hAnsi="Times New Roman" w:cs="Times New Roman"/>
          <w:b/>
          <w:bCs/>
        </w:rPr>
        <w:t>.</w:t>
      </w:r>
    </w:p>
    <w:p w14:paraId="2C27E94C" w14:textId="77777777" w:rsidR="00A33464" w:rsidRPr="00C73CCA" w:rsidRDefault="00A33464" w:rsidP="00A33464">
      <w:pPr>
        <w:tabs>
          <w:tab w:val="left" w:pos="1144"/>
        </w:tabs>
        <w:spacing w:after="0" w:line="240" w:lineRule="auto"/>
        <w:ind w:left="62"/>
        <w:jc w:val="both"/>
        <w:rPr>
          <w:sz w:val="24"/>
          <w:szCs w:val="24"/>
        </w:rPr>
      </w:pPr>
    </w:p>
    <w:tbl>
      <w:tblPr>
        <w:tblStyle w:val="Tabelacomgrade"/>
        <w:tblW w:w="0" w:type="auto"/>
        <w:tblInd w:w="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4"/>
        <w:gridCol w:w="3464"/>
        <w:gridCol w:w="3464"/>
      </w:tblGrid>
      <w:tr w:rsidR="00A445E7" w14:paraId="28922438" w14:textId="7985F45C" w:rsidTr="00FD48E9">
        <w:tc>
          <w:tcPr>
            <w:tcW w:w="3464" w:type="dxa"/>
          </w:tcPr>
          <w:p w14:paraId="4D671954" w14:textId="77777777" w:rsidR="00A445E7" w:rsidRDefault="00A445E7" w:rsidP="00E64BAD">
            <w:pPr>
              <w:shd w:val="clear" w:color="auto" w:fill="D9D9D9" w:themeFill="background1" w:themeFillShade="D9"/>
              <w:jc w:val="center"/>
            </w:pPr>
            <w:r w:rsidRPr="00A33464">
              <w:rPr>
                <w:rFonts w:ascii="Times New Roman" w:hAnsi="Times New Roman" w:cs="Times New Roman"/>
                <w:b/>
                <w:bCs/>
                <w:noProof/>
                <w:color w:val="000000"/>
                <w:spacing w:val="-4"/>
                <w:sz w:val="24"/>
                <w:szCs w:val="24"/>
              </w:rPr>
              <w:t>Site na UFPB</w:t>
            </w:r>
            <w:r>
              <w:t xml:space="preserve"> </w:t>
            </w:r>
          </w:p>
          <w:p w14:paraId="000D761E" w14:textId="796C5E35" w:rsidR="00A445E7" w:rsidRDefault="00A445E7" w:rsidP="00C73CCA">
            <w:pPr>
              <w:jc w:val="center"/>
              <w:rPr>
                <w:rFonts w:ascii="Times New Roman" w:hAnsi="Times New Roman" w:cs="Times New Roman"/>
                <w:noProof/>
                <w:color w:val="000000"/>
                <w:spacing w:val="-4"/>
                <w:sz w:val="24"/>
                <w:szCs w:val="24"/>
              </w:rPr>
            </w:pPr>
            <w:r w:rsidRPr="00C73CCA">
              <w:rPr>
                <w:rFonts w:ascii="Times New Roman" w:hAnsi="Times New Roman" w:cs="Times New Roman"/>
                <w:noProof/>
                <w:color w:val="000000"/>
                <w:spacing w:val="-4"/>
                <w:sz w:val="24"/>
                <w:szCs w:val="24"/>
              </w:rPr>
              <w:t>http://www.ufpb.br/pos/</w:t>
            </w:r>
            <w:r>
              <w:rPr>
                <w:rFonts w:ascii="Times New Roman" w:hAnsi="Times New Roman" w:cs="Times New Roman"/>
                <w:noProof/>
                <w:color w:val="000000"/>
                <w:spacing w:val="-4"/>
                <w:sz w:val="24"/>
                <w:szCs w:val="24"/>
              </w:rPr>
              <w:t>ppgfon</w:t>
            </w:r>
          </w:p>
          <w:p w14:paraId="5163F2CB" w14:textId="7A5D4091" w:rsidR="00A445E7" w:rsidRDefault="00A445E7" w:rsidP="00C73CCA">
            <w:pPr>
              <w:jc w:val="center"/>
              <w:rPr>
                <w:rFonts w:ascii="Times New Roman" w:hAnsi="Times New Roman" w:cs="Times New Roman"/>
                <w:noProof/>
                <w:color w:val="000000"/>
                <w:spacing w:val="-4"/>
                <w:sz w:val="24"/>
                <w:szCs w:val="24"/>
              </w:rPr>
            </w:pPr>
            <w:r>
              <w:rPr>
                <w:rFonts w:ascii="Times New Roman" w:hAnsi="Times New Roman" w:cs="Times New Roman"/>
                <w:noProof/>
                <w:color w:val="000000"/>
                <w:spacing w:val="-4"/>
                <w:sz w:val="24"/>
                <w:szCs w:val="24"/>
              </w:rPr>
              <w:t>E-mail:</w:t>
            </w:r>
            <w:r w:rsidRPr="00A608B7">
              <w:rPr>
                <w:rFonts w:ascii="Times New Roman" w:hAnsi="Times New Roman" w:cs="Times New Roman"/>
                <w:b/>
                <w:bCs/>
                <w:noProof/>
                <w:color w:val="000000"/>
                <w:spacing w:val="-4"/>
                <w:sz w:val="24"/>
                <w:szCs w:val="24"/>
              </w:rPr>
              <w:t xml:space="preserve"> ppgfon@ccs.ufpb.br</w:t>
            </w:r>
          </w:p>
        </w:tc>
        <w:tc>
          <w:tcPr>
            <w:tcW w:w="3464" w:type="dxa"/>
          </w:tcPr>
          <w:p w14:paraId="16E055B1" w14:textId="77777777" w:rsidR="00E64BAD" w:rsidRDefault="00A445E7" w:rsidP="00E64BAD">
            <w:pPr>
              <w:shd w:val="clear" w:color="auto" w:fill="D9D9D9" w:themeFill="background1" w:themeFillShade="D9"/>
              <w:jc w:val="center"/>
            </w:pPr>
            <w:r w:rsidRPr="00A445E7">
              <w:rPr>
                <w:rFonts w:ascii="Times New Roman" w:hAnsi="Times New Roman" w:cs="Times New Roman"/>
                <w:b/>
                <w:bCs/>
                <w:noProof/>
                <w:color w:val="000000"/>
                <w:spacing w:val="-4"/>
                <w:sz w:val="24"/>
                <w:szCs w:val="24"/>
              </w:rPr>
              <w:t>Site na UFRN</w:t>
            </w:r>
          </w:p>
          <w:p w14:paraId="063BC843" w14:textId="3CA4BC80" w:rsidR="00A445E7" w:rsidRDefault="00A445E7" w:rsidP="00C73CCA">
            <w:pPr>
              <w:jc w:val="center"/>
              <w:rPr>
                <w:rFonts w:ascii="Times New Roman" w:hAnsi="Times New Roman" w:cs="Times New Roman"/>
                <w:noProof/>
                <w:color w:val="000000"/>
                <w:spacing w:val="-4"/>
                <w:sz w:val="24"/>
                <w:szCs w:val="24"/>
              </w:rPr>
            </w:pPr>
            <w:r w:rsidRPr="00C73CCA">
              <w:rPr>
                <w:rFonts w:ascii="Times New Roman" w:hAnsi="Times New Roman" w:cs="Times New Roman"/>
                <w:noProof/>
                <w:color w:val="000000"/>
                <w:spacing w:val="-4"/>
                <w:sz w:val="24"/>
                <w:szCs w:val="24"/>
              </w:rPr>
              <w:t>http://www.posgraduacao.ufrn.br/fonoaudiologia</w:t>
            </w:r>
          </w:p>
          <w:p w14:paraId="026645D8" w14:textId="2771C076" w:rsidR="00A445E7" w:rsidRDefault="00A445E7" w:rsidP="00C73CCA">
            <w:pPr>
              <w:jc w:val="center"/>
              <w:rPr>
                <w:rFonts w:ascii="Times New Roman" w:hAnsi="Times New Roman" w:cs="Times New Roman"/>
                <w:noProof/>
                <w:color w:val="000000"/>
                <w:spacing w:val="-4"/>
                <w:sz w:val="24"/>
                <w:szCs w:val="24"/>
              </w:rPr>
            </w:pPr>
            <w:r>
              <w:rPr>
                <w:rFonts w:ascii="Times New Roman" w:hAnsi="Times New Roman" w:cs="Times New Roman"/>
                <w:noProof/>
                <w:color w:val="000000"/>
                <w:spacing w:val="-4"/>
                <w:sz w:val="24"/>
                <w:szCs w:val="24"/>
              </w:rPr>
              <w:t xml:space="preserve">E-mail: </w:t>
            </w:r>
            <w:r w:rsidRPr="009E2521">
              <w:rPr>
                <w:rFonts w:ascii="Times New Roman" w:hAnsi="Times New Roman" w:cs="Times New Roman"/>
                <w:b/>
                <w:bCs/>
                <w:noProof/>
                <w:color w:val="000000"/>
                <w:spacing w:val="-4"/>
                <w:sz w:val="24"/>
                <w:szCs w:val="24"/>
              </w:rPr>
              <w:t>secppgfon@ccs.ufrn.br</w:t>
            </w:r>
          </w:p>
        </w:tc>
        <w:tc>
          <w:tcPr>
            <w:tcW w:w="3464" w:type="dxa"/>
          </w:tcPr>
          <w:p w14:paraId="365E3E98" w14:textId="77777777" w:rsidR="00A445E7" w:rsidRDefault="00A445E7" w:rsidP="00E64BAD">
            <w:pPr>
              <w:shd w:val="clear" w:color="auto" w:fill="D9D9D9" w:themeFill="background1" w:themeFillShade="D9"/>
              <w:jc w:val="center"/>
              <w:rPr>
                <w:rFonts w:ascii="Times New Roman" w:hAnsi="Times New Roman" w:cs="Times New Roman"/>
                <w:b/>
                <w:bCs/>
                <w:noProof/>
                <w:color w:val="000000"/>
                <w:spacing w:val="-4"/>
                <w:sz w:val="24"/>
                <w:szCs w:val="24"/>
              </w:rPr>
            </w:pPr>
            <w:r w:rsidRPr="00A445E7">
              <w:rPr>
                <w:rFonts w:ascii="Times New Roman" w:hAnsi="Times New Roman" w:cs="Times New Roman"/>
                <w:b/>
                <w:bCs/>
                <w:noProof/>
                <w:color w:val="000000"/>
                <w:spacing w:val="-4"/>
                <w:sz w:val="24"/>
                <w:szCs w:val="24"/>
              </w:rPr>
              <w:t>Site na UNCISAL</w:t>
            </w:r>
          </w:p>
          <w:p w14:paraId="43E25C32" w14:textId="77F7AB3D" w:rsidR="00A445E7" w:rsidRPr="00231441" w:rsidRDefault="00231441" w:rsidP="00C73CCA">
            <w:pPr>
              <w:jc w:val="center"/>
              <w:rPr>
                <w:rFonts w:ascii="Times New Roman" w:hAnsi="Times New Roman" w:cs="Times New Roman"/>
                <w:noProof/>
                <w:color w:val="000000"/>
                <w:spacing w:val="-4"/>
                <w:sz w:val="24"/>
                <w:szCs w:val="24"/>
              </w:rPr>
            </w:pPr>
            <w:r w:rsidRPr="00231441">
              <w:rPr>
                <w:rFonts w:ascii="Times New Roman" w:hAnsi="Times New Roman" w:cs="Times New Roman"/>
                <w:noProof/>
                <w:color w:val="000000"/>
                <w:spacing w:val="-4"/>
                <w:sz w:val="24"/>
                <w:szCs w:val="24"/>
              </w:rPr>
              <w:t>https://ppgfon.uncisal.edu.br/</w:t>
            </w:r>
          </w:p>
          <w:p w14:paraId="22FC5B0B" w14:textId="3C4AEA51" w:rsidR="00A445E7" w:rsidRPr="00A445E7" w:rsidRDefault="00A445E7" w:rsidP="00C73CCA">
            <w:pPr>
              <w:jc w:val="center"/>
              <w:rPr>
                <w:rFonts w:ascii="Times New Roman" w:hAnsi="Times New Roman" w:cs="Times New Roman"/>
                <w:noProof/>
                <w:color w:val="000000"/>
                <w:spacing w:val="-4"/>
                <w:sz w:val="24"/>
                <w:szCs w:val="24"/>
              </w:rPr>
            </w:pPr>
            <w:r w:rsidRPr="00A445E7">
              <w:rPr>
                <w:rFonts w:ascii="Times New Roman" w:hAnsi="Times New Roman" w:cs="Times New Roman"/>
                <w:noProof/>
                <w:color w:val="000000"/>
                <w:spacing w:val="-4"/>
                <w:sz w:val="24"/>
                <w:szCs w:val="24"/>
              </w:rPr>
              <w:t xml:space="preserve">E-mail: </w:t>
            </w:r>
            <w:r w:rsidR="00231441" w:rsidRPr="00231441">
              <w:rPr>
                <w:rFonts w:ascii="Times New Roman" w:hAnsi="Times New Roman" w:cs="Times New Roman"/>
                <w:b/>
                <w:bCs/>
                <w:noProof/>
                <w:color w:val="000000"/>
                <w:spacing w:val="-4"/>
                <w:sz w:val="24"/>
                <w:szCs w:val="24"/>
              </w:rPr>
              <w:t>ppgfon@uncisal.edu.br</w:t>
            </w:r>
          </w:p>
        </w:tc>
      </w:tr>
    </w:tbl>
    <w:p w14:paraId="417E365B" w14:textId="77777777" w:rsidR="00FD48E9" w:rsidRPr="00A33464" w:rsidRDefault="00FD48E9" w:rsidP="00191986">
      <w:pPr>
        <w:spacing w:after="0" w:line="240" w:lineRule="auto"/>
        <w:rPr>
          <w:b/>
          <w:bCs/>
          <w:sz w:val="24"/>
          <w:szCs w:val="24"/>
        </w:rPr>
      </w:pPr>
    </w:p>
    <w:p w14:paraId="05EEC61F" w14:textId="783E4E78" w:rsidR="00A33464" w:rsidRDefault="00191986" w:rsidP="00A33464">
      <w:pPr>
        <w:spacing w:after="0" w:line="240" w:lineRule="auto"/>
        <w:rPr>
          <w:rFonts w:ascii="Times New Roman" w:hAnsi="Times New Roman" w:cs="Times New Roman"/>
          <w:sz w:val="24"/>
          <w:szCs w:val="24"/>
        </w:rPr>
      </w:pPr>
      <w:r w:rsidRPr="00191986">
        <w:rPr>
          <w:rFonts w:ascii="Times New Roman" w:hAnsi="Times New Roman" w:cs="Times New Roman"/>
          <w:noProof/>
          <w:sz w:val="24"/>
          <w:szCs w:val="24"/>
        </w:rPr>
        <w:drawing>
          <wp:inline distT="0" distB="0" distL="0" distR="0" wp14:anchorId="09554C68" wp14:editId="2860DA2B">
            <wp:extent cx="6573167" cy="1314633"/>
            <wp:effectExtent l="0" t="0" r="0" b="0"/>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6"/>
                    <a:stretch>
                      <a:fillRect/>
                    </a:stretch>
                  </pic:blipFill>
                  <pic:spPr>
                    <a:xfrm>
                      <a:off x="0" y="0"/>
                      <a:ext cx="6573167" cy="1314633"/>
                    </a:xfrm>
                    <a:prstGeom prst="rect">
                      <a:avLst/>
                    </a:prstGeom>
                  </pic:spPr>
                </pic:pic>
              </a:graphicData>
            </a:graphic>
          </wp:inline>
        </w:drawing>
      </w:r>
    </w:p>
    <w:p w14:paraId="0EE32CAA" w14:textId="77777777" w:rsidR="00A445E7" w:rsidRDefault="00A445E7" w:rsidP="00A33464">
      <w:pPr>
        <w:spacing w:after="0" w:line="240" w:lineRule="auto"/>
        <w:rPr>
          <w:rFonts w:ascii="Times New Roman" w:hAnsi="Times New Roman" w:cs="Times New Roman"/>
          <w:sz w:val="24"/>
          <w:szCs w:val="24"/>
        </w:rPr>
        <w:sectPr w:rsidR="00A445E7" w:rsidSect="00191986">
          <w:headerReference w:type="default" r:id="rId7"/>
          <w:type w:val="continuous"/>
          <w:pgSz w:w="11906" w:h="16839"/>
          <w:pgMar w:top="628" w:right="720" w:bottom="142" w:left="720" w:header="0" w:footer="0" w:gutter="0"/>
          <w:cols w:space="425"/>
          <w:docGrid w:type="lines" w:linePitch="312"/>
        </w:sectPr>
      </w:pPr>
    </w:p>
    <w:p w14:paraId="15856E02" w14:textId="2952FA8A" w:rsidR="00A445E7" w:rsidRDefault="00A445E7" w:rsidP="00A445E7">
      <w:pPr>
        <w:widowControl/>
        <w:spacing w:after="0" w:line="240" w:lineRule="auto"/>
        <w:jc w:val="center"/>
        <w:rPr>
          <w:rFonts w:ascii="Arial" w:eastAsia="Calibri" w:hAnsi="Arial" w:cs="Arial"/>
          <w:b/>
          <w:kern w:val="0"/>
          <w:sz w:val="20"/>
          <w:szCs w:val="20"/>
          <w:lang w:eastAsia="en-US"/>
        </w:rPr>
      </w:pPr>
      <w:r>
        <w:rPr>
          <w:rFonts w:ascii="Arial" w:eastAsia="Calibri" w:hAnsi="Arial" w:cs="Arial"/>
          <w:b/>
          <w:kern w:val="0"/>
          <w:sz w:val="20"/>
          <w:szCs w:val="20"/>
          <w:lang w:eastAsia="en-US"/>
        </w:rPr>
        <w:lastRenderedPageBreak/>
        <w:t xml:space="preserve">ANEXO </w:t>
      </w:r>
      <w:r w:rsidR="00F33E84">
        <w:rPr>
          <w:rFonts w:ascii="Arial" w:eastAsia="Calibri" w:hAnsi="Arial" w:cs="Arial"/>
          <w:b/>
          <w:kern w:val="0"/>
          <w:sz w:val="20"/>
          <w:szCs w:val="20"/>
          <w:lang w:eastAsia="en-US"/>
        </w:rPr>
        <w:t>I</w:t>
      </w:r>
    </w:p>
    <w:p w14:paraId="0E0588AD" w14:textId="77777777" w:rsidR="00E64BAD" w:rsidRPr="00A445E7" w:rsidRDefault="00E64BAD" w:rsidP="00A445E7">
      <w:pPr>
        <w:widowControl/>
        <w:spacing w:after="0" w:line="240" w:lineRule="auto"/>
        <w:jc w:val="center"/>
        <w:rPr>
          <w:rFonts w:ascii="Arial" w:eastAsia="Calibri" w:hAnsi="Arial" w:cs="Arial"/>
          <w:b/>
          <w:kern w:val="0"/>
          <w:sz w:val="20"/>
          <w:szCs w:val="20"/>
          <w:lang w:eastAsia="en-US"/>
        </w:rPr>
      </w:pPr>
    </w:p>
    <w:p w14:paraId="3ADA11B4" w14:textId="6FC199F6" w:rsidR="00A445E7" w:rsidRDefault="00A445E7" w:rsidP="00A445E7">
      <w:pPr>
        <w:widowControl/>
        <w:spacing w:after="0" w:line="240" w:lineRule="auto"/>
        <w:jc w:val="center"/>
        <w:rPr>
          <w:rFonts w:ascii="Arial" w:eastAsia="Calibri" w:hAnsi="Arial" w:cs="Arial"/>
          <w:b/>
          <w:kern w:val="0"/>
          <w:sz w:val="20"/>
          <w:szCs w:val="20"/>
          <w:lang w:eastAsia="en-US"/>
        </w:rPr>
      </w:pPr>
      <w:r w:rsidRPr="00A445E7">
        <w:rPr>
          <w:rFonts w:ascii="Arial" w:eastAsia="Calibri" w:hAnsi="Arial" w:cs="Arial"/>
          <w:b/>
          <w:kern w:val="0"/>
          <w:sz w:val="20"/>
          <w:szCs w:val="20"/>
          <w:lang w:eastAsia="en-US"/>
        </w:rPr>
        <w:t>GRADE HORÁRIOS – 202</w:t>
      </w:r>
      <w:r w:rsidR="00C94D0B">
        <w:rPr>
          <w:rFonts w:ascii="Arial" w:eastAsia="Calibri" w:hAnsi="Arial" w:cs="Arial"/>
          <w:b/>
          <w:kern w:val="0"/>
          <w:sz w:val="20"/>
          <w:szCs w:val="20"/>
          <w:lang w:eastAsia="en-US"/>
        </w:rPr>
        <w:t>2</w:t>
      </w:r>
      <w:r w:rsidRPr="00A445E7">
        <w:rPr>
          <w:rFonts w:ascii="Arial" w:eastAsia="Calibri" w:hAnsi="Arial" w:cs="Arial"/>
          <w:b/>
          <w:kern w:val="0"/>
          <w:sz w:val="20"/>
          <w:szCs w:val="20"/>
          <w:lang w:eastAsia="en-US"/>
        </w:rPr>
        <w:t xml:space="preserve">.1 </w:t>
      </w:r>
    </w:p>
    <w:p w14:paraId="324001B6" w14:textId="0A6F7357" w:rsidR="00A445E7" w:rsidRDefault="00F34C54" w:rsidP="00A445E7">
      <w:pPr>
        <w:widowControl/>
        <w:spacing w:after="0" w:line="240" w:lineRule="auto"/>
        <w:rPr>
          <w:rFonts w:ascii="Arial" w:eastAsia="Calibri" w:hAnsi="Arial" w:cs="Arial"/>
          <w:kern w:val="0"/>
          <w:sz w:val="16"/>
          <w:szCs w:val="16"/>
          <w:lang w:eastAsia="en-US"/>
        </w:rPr>
      </w:pPr>
      <w:r>
        <w:rPr>
          <w:rFonts w:ascii="Arial" w:eastAsia="Calibri" w:hAnsi="Arial" w:cs="Arial"/>
          <w:noProof/>
          <w:kern w:val="0"/>
          <w:sz w:val="16"/>
          <w:szCs w:val="16"/>
          <w:lang w:eastAsia="en-US"/>
        </w:rPr>
        <w:drawing>
          <wp:inline distT="0" distB="0" distL="0" distR="0" wp14:anchorId="4B418294" wp14:editId="1448831D">
            <wp:extent cx="9904915" cy="5257800"/>
            <wp:effectExtent l="0" t="0" r="127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7307" cy="5264378"/>
                    </a:xfrm>
                    <a:prstGeom prst="rect">
                      <a:avLst/>
                    </a:prstGeom>
                    <a:noFill/>
                    <a:ln>
                      <a:noFill/>
                    </a:ln>
                  </pic:spPr>
                </pic:pic>
              </a:graphicData>
            </a:graphic>
          </wp:inline>
        </w:drawing>
      </w:r>
    </w:p>
    <w:sectPr w:rsidR="00A445E7" w:rsidSect="00F34C54">
      <w:type w:val="continuous"/>
      <w:pgSz w:w="16839" w:h="11906" w:orient="landscape"/>
      <w:pgMar w:top="737" w:right="737" w:bottom="142" w:left="737" w:header="0" w:footer="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F11D" w14:textId="77777777" w:rsidR="00185B28" w:rsidRDefault="00185B28">
      <w:pPr>
        <w:spacing w:after="0" w:line="240" w:lineRule="auto"/>
      </w:pPr>
      <w:r>
        <w:separator/>
      </w:r>
    </w:p>
  </w:endnote>
  <w:endnote w:type="continuationSeparator" w:id="0">
    <w:p w14:paraId="7CFE7881" w14:textId="77777777" w:rsidR="00185B28" w:rsidRDefault="0018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C2F1" w14:textId="77777777" w:rsidR="00185B28" w:rsidRDefault="00185B28">
      <w:pPr>
        <w:spacing w:after="0" w:line="240" w:lineRule="auto"/>
      </w:pPr>
      <w:r>
        <w:separator/>
      </w:r>
    </w:p>
  </w:footnote>
  <w:footnote w:type="continuationSeparator" w:id="0">
    <w:p w14:paraId="0585C759" w14:textId="77777777" w:rsidR="00185B28" w:rsidRDefault="00185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6A84" w14:textId="529B4738" w:rsidR="00A907DB" w:rsidRPr="00F34C54" w:rsidRDefault="00FA2399" w:rsidP="00F34C54">
    <w:pPr>
      <w:pStyle w:val="Cabealho"/>
      <w:jc w:val="center"/>
      <w:rPr>
        <w:rFonts w:ascii="Times New Roman" w:eastAsia="Times New Roman" w:hAnsi="Times New Roman" w:cs="Times New Roman"/>
        <w:b/>
        <w:sz w:val="20"/>
        <w:szCs w:val="20"/>
        <w:lang w:val="pt-PT"/>
      </w:rPr>
    </w:pPr>
    <w:bookmarkStart w:id="0" w:name="_Hlk50062444"/>
    <w:r>
      <w:rPr>
        <w:noProof/>
      </w:rPr>
      <w:drawing>
        <wp:inline distT="0" distB="0" distL="0" distR="0" wp14:anchorId="137C7AB2" wp14:editId="297BCB3E">
          <wp:extent cx="2956560" cy="1231265"/>
          <wp:effectExtent l="0" t="0" r="0" b="6985"/>
          <wp:docPr id="7" name="Imagem 7"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1231265"/>
                  </a:xfrm>
                  <a:prstGeom prst="rect">
                    <a:avLst/>
                  </a:prstGeom>
                  <a:noFill/>
                </pic:spPr>
              </pic:pic>
            </a:graphicData>
          </a:graphic>
        </wp:inline>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024DAA"/>
    <w:rsid w:val="00185B28"/>
    <w:rsid w:val="00191986"/>
    <w:rsid w:val="001A24D5"/>
    <w:rsid w:val="001A7D67"/>
    <w:rsid w:val="001E1356"/>
    <w:rsid w:val="001F69E3"/>
    <w:rsid w:val="00231441"/>
    <w:rsid w:val="002878AB"/>
    <w:rsid w:val="002966E8"/>
    <w:rsid w:val="00317229"/>
    <w:rsid w:val="00325E2F"/>
    <w:rsid w:val="004207DD"/>
    <w:rsid w:val="004310A4"/>
    <w:rsid w:val="00465393"/>
    <w:rsid w:val="005877CE"/>
    <w:rsid w:val="00596A35"/>
    <w:rsid w:val="00617882"/>
    <w:rsid w:val="006466D1"/>
    <w:rsid w:val="006C06B1"/>
    <w:rsid w:val="006D19F8"/>
    <w:rsid w:val="0077596D"/>
    <w:rsid w:val="00781316"/>
    <w:rsid w:val="007C63D9"/>
    <w:rsid w:val="007C78BF"/>
    <w:rsid w:val="007F1C1F"/>
    <w:rsid w:val="008709A6"/>
    <w:rsid w:val="00873FB5"/>
    <w:rsid w:val="00957503"/>
    <w:rsid w:val="009B021E"/>
    <w:rsid w:val="009B66B7"/>
    <w:rsid w:val="009E2521"/>
    <w:rsid w:val="00A33464"/>
    <w:rsid w:val="00A445E7"/>
    <w:rsid w:val="00A608B7"/>
    <w:rsid w:val="00A850F1"/>
    <w:rsid w:val="00A907DB"/>
    <w:rsid w:val="00AA2A77"/>
    <w:rsid w:val="00AD2979"/>
    <w:rsid w:val="00B30F9A"/>
    <w:rsid w:val="00B71E9B"/>
    <w:rsid w:val="00B97D02"/>
    <w:rsid w:val="00C445DE"/>
    <w:rsid w:val="00C73CCA"/>
    <w:rsid w:val="00C94D0B"/>
    <w:rsid w:val="00CF6718"/>
    <w:rsid w:val="00DF26F3"/>
    <w:rsid w:val="00DF75FE"/>
    <w:rsid w:val="00E343DB"/>
    <w:rsid w:val="00E6360D"/>
    <w:rsid w:val="00E64BAD"/>
    <w:rsid w:val="00EB262D"/>
    <w:rsid w:val="00EB7E13"/>
    <w:rsid w:val="00F33E84"/>
    <w:rsid w:val="00F34C54"/>
    <w:rsid w:val="00FA2399"/>
    <w:rsid w:val="00FD227D"/>
    <w:rsid w:val="00FD4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4012C"/>
  <w15:docId w15:val="{1970DD6B-7AE8-49F2-83B6-CAAFE800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Pr>
      <w:color w:val="0000FF" w:themeColor="hyperlink"/>
      <w:u w:val="single"/>
    </w:rPr>
  </w:style>
  <w:style w:type="paragraph" w:styleId="Cabealho">
    <w:name w:val="header"/>
    <w:basedOn w:val="Normal"/>
    <w:link w:val="CabealhoChar"/>
    <w:uiPriority w:val="99"/>
    <w:unhideWhenUsed/>
    <w:rsid w:val="00A907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07DB"/>
  </w:style>
  <w:style w:type="paragraph" w:styleId="Rodap">
    <w:name w:val="footer"/>
    <w:basedOn w:val="Normal"/>
    <w:link w:val="RodapChar"/>
    <w:uiPriority w:val="99"/>
    <w:unhideWhenUsed/>
    <w:rsid w:val="00A907DB"/>
    <w:pPr>
      <w:tabs>
        <w:tab w:val="center" w:pos="4252"/>
        <w:tab w:val="right" w:pos="8504"/>
      </w:tabs>
      <w:spacing w:after="0" w:line="240" w:lineRule="auto"/>
    </w:pPr>
  </w:style>
  <w:style w:type="character" w:customStyle="1" w:styleId="RodapChar">
    <w:name w:val="Rodapé Char"/>
    <w:basedOn w:val="Fontepargpadro"/>
    <w:link w:val="Rodap"/>
    <w:uiPriority w:val="99"/>
    <w:rsid w:val="00A907DB"/>
  </w:style>
  <w:style w:type="character" w:styleId="MenoPendente">
    <w:name w:val="Unresolved Mention"/>
    <w:basedOn w:val="Fontepargpadro"/>
    <w:uiPriority w:val="99"/>
    <w:semiHidden/>
    <w:unhideWhenUsed/>
    <w:rsid w:val="00A907DB"/>
    <w:rPr>
      <w:color w:val="605E5C"/>
      <w:shd w:val="clear" w:color="auto" w:fill="E1DFDD"/>
    </w:rPr>
  </w:style>
  <w:style w:type="paragraph" w:styleId="Textodebalo">
    <w:name w:val="Balloon Text"/>
    <w:basedOn w:val="Normal"/>
    <w:link w:val="TextodebaloChar"/>
    <w:uiPriority w:val="99"/>
    <w:semiHidden/>
    <w:unhideWhenUsed/>
    <w:rsid w:val="006466D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66D1"/>
    <w:rPr>
      <w:rFonts w:ascii="Segoe UI" w:hAnsi="Segoe UI" w:cs="Segoe UI"/>
      <w:sz w:val="18"/>
      <w:szCs w:val="18"/>
    </w:rPr>
  </w:style>
  <w:style w:type="table" w:styleId="Tabelacomgrade">
    <w:name w:val="Table Grid"/>
    <w:basedOn w:val="Tabelanormal"/>
    <w:uiPriority w:val="59"/>
    <w:rsid w:val="009E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45E7"/>
    <w:pPr>
      <w:widowControl/>
      <w:spacing w:after="0" w:line="240" w:lineRule="auto"/>
    </w:pPr>
    <w:rPr>
      <w:rFonts w:eastAsia="Calibri"/>
      <w:kern w:val="0"/>
      <w:sz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367</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Cruz</dc:creator>
  <cp:keywords/>
  <dc:description/>
  <cp:lastModifiedBy>Anderson Cruz</cp:lastModifiedBy>
  <cp:revision>10</cp:revision>
  <cp:lastPrinted>2020-07-08T20:16:00Z</cp:lastPrinted>
  <dcterms:created xsi:type="dcterms:W3CDTF">2022-02-24T13:49:00Z</dcterms:created>
  <dcterms:modified xsi:type="dcterms:W3CDTF">2022-02-25T18:49:00Z</dcterms:modified>
</cp:coreProperties>
</file>