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-235585</wp:posOffset>
                </wp:positionV>
                <wp:extent cx="651510" cy="934720"/>
                <wp:effectExtent l="0" t="0" r="0" b="0"/>
                <wp:wrapSquare wrapText="bothSides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51510" cy="934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so-position-horizontal:center;mso-position-vertical-relative:text;margin-top:-18.6pt;mso-position-vertical:absolute;width:51.3pt;height:73.6pt;mso-wrap-distance-left:9.0pt;mso-wrap-distance-top:0.0pt;mso-wrap-distance-right:9.0pt;mso-wrap-distance-bottom:0.0pt;" stroked="false">
                <v:path textboxrect="0,0,0,0"/>
                <w10:wrap type="square"/>
                <v:imagedata r:id="rId7" o:title=""/>
              </v:shape>
            </w:pict>
          </mc:Fallback>
        </mc:AlternateContent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UNIVERSIDADE FEDERAL DA PARAÍBA</w:t>
      </w:r>
    </w:p>
    <w:p>
      <w:pPr>
        <w:pStyle w:val="Normal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REQUERIMENTO DE INSCRIÇÃO</w:t>
      </w:r>
    </w:p>
    <w:tbl>
      <w:tblPr>
        <w:tblW w:w="9874" w:type="dxa"/>
        <w:jc w:val="center"/>
        <w:tblInd w:w="0" w:type="dxa"/>
        <w:tblLayout w:type="fixed"/>
        <w:tblCellMar>
          <w:left w:w="65" w:type="dxa"/>
          <w:top w:w="0" w:type="dxa"/>
          <w:right w:w="70" w:type="dxa"/>
          <w:bottom w:w="0" w:type="dxa"/>
        </w:tblCellMar>
        <w:tblLook w:val="0000" w:firstRow="0" w:lastRow="0" w:firstColumn="0" w:lastColumn="0" w:noHBand="0" w:noVBand="0"/>
      </w:tblPr>
      <w:tblGrid>
        <w:gridCol w:w="3457"/>
        <w:gridCol w:w="431"/>
        <w:gridCol w:w="354"/>
        <w:gridCol w:w="2396"/>
        <w:gridCol w:w="3236"/>
      </w:tblGrid>
      <w:tr>
        <w:trPr/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bottom"/>
          </w:tcPr>
          <w:p>
            <w:pPr>
              <w:pStyle w:val="Normal"/>
              <w:widowControl w:val="off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bottom"/>
          </w:tcPr>
          <w:p>
            <w:pPr>
              <w:pStyle w:val="Normal"/>
              <w:widowControl w:val="off"/>
              <w:ind w:left="-400" w:firstLine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 xml:space="preserve">:Na    Nome Completo / </w:t>
            </w:r>
            <w:r>
              <w:rPr>
                <w:rFonts w:ascii="Calibri" w:hAnsi="Calibri"/>
                <w:sz w:val="16"/>
              </w:rPr>
              <w:t xml:space="preserve">Nome Social</w:t>
            </w:r>
            <w:r>
              <w:rPr>
                <w:rFonts w:ascii="Calibri" w:hAnsi="Calibri"/>
                <w:sz w:val="16"/>
              </w:rPr>
              <w:t xml:space="preserve">:</w:t>
            </w:r>
          </w:p>
          <w:p>
            <w:pPr>
              <w:pStyle w:val="Normal"/>
              <w:widowControl w:val="off"/>
              <w:ind w:firstLine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off"/>
              <w:ind w:firstLine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bottom"/>
          </w:tcPr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Documento de identidade/ó</w:t>
            </w:r>
            <w:r>
              <w:rPr>
                <w:rFonts w:ascii="Calibri" w:hAnsi="Calibri" w:eastAsia="Times New Roman" w:cs="Times New Roman"/>
                <w:color w:val="00000a"/>
                <w:sz w:val="16"/>
                <w:szCs w:val="24"/>
                <w:lang w:val="pt-BR" w:eastAsia="pt-BR" w:bidi="ar-SA"/>
              </w:rPr>
              <w:t xml:space="preserve">rgão emissor</w:t>
            </w:r>
            <w:r>
              <w:rPr>
                <w:rFonts w:ascii="Calibri" w:hAnsi="Calibri"/>
                <w:sz w:val="16"/>
              </w:rPr>
              <w:t xml:space="preserve">:</w:t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 w:eastAsia="Times New Roman" w:cs="Times New Roman"/>
                <w:color w:val="00000a"/>
                <w:sz w:val="16"/>
                <w:szCs w:val="24"/>
                <w:lang w:val="pt-BR" w:eastAsia="pt-BR" w:bidi="ar-SA"/>
              </w:rPr>
              <w:t xml:space="preserve">Data de Expedição</w:t>
            </w:r>
            <w:r>
              <w:rPr>
                <w:rFonts w:ascii="Calibri" w:hAnsi="Calibri"/>
                <w:sz w:val="16"/>
              </w:rPr>
              <w:t xml:space="preserve">:</w:t>
            </w:r>
          </w:p>
        </w:tc>
        <w:tc>
          <w:tcPr>
            <w:tcW w:w="32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>
            <w:pPr>
              <w:pStyle w:val="Normal"/>
              <w:widowControl w:val="off"/>
              <w:rPr>
                <w:rFonts w:ascii="Calibri" w:hAnsi="Calibri" w:eastAsia="Times New Roman" w:cs="Times New Roman"/>
                <w:color w:val="00000a"/>
                <w:sz w:val="16"/>
                <w:szCs w:val="24"/>
                <w:lang w:val="pt-BR" w:eastAsia="pt-BR" w:bidi="ar-SA"/>
              </w:rPr>
            </w:pPr>
            <w:r>
              <w:rPr>
                <w:rFonts w:ascii="Calibri" w:hAnsi="Calibri" w:eastAsia="Times New Roman" w:cs="Times New Roman"/>
                <w:color w:val="00000a"/>
                <w:sz w:val="16"/>
                <w:szCs w:val="24"/>
                <w:lang w:val="pt-BR" w:eastAsia="pt-BR" w:bidi="ar-SA"/>
              </w:rPr>
              <w:t xml:space="preserve"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bottom"/>
          </w:tcPr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E-mail:</w:t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bottom"/>
          </w:tcPr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Telefones para contato com DDD:</w:t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bottom"/>
          </w:tcPr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bottom"/>
          </w:tcPr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Endereço residencial:</w:t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cccccc"/>
            <w:vAlign w:val="bottom"/>
          </w:tcPr>
          <w:p>
            <w:pPr>
              <w:pStyle w:val="Normal"/>
              <w:widowControl w:val="off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Caso a inscrição seja feita por procurador, preencher os campos abaixo:</w:t>
            </w:r>
          </w:p>
        </w:tc>
      </w:tr>
      <w:tr>
        <w:trPr>
          <w:cantSplit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bottom"/>
          </w:tcPr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Nome do procurador:</w:t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Documento de identidade/ó</w:t>
            </w:r>
            <w:r>
              <w:rPr>
                <w:rFonts w:ascii="Calibri" w:hAnsi="Calibri" w:eastAsia="Times New Roman" w:cs="Times New Roman"/>
                <w:color w:val="00000a"/>
                <w:sz w:val="16"/>
                <w:szCs w:val="24"/>
                <w:lang w:val="pt-BR" w:eastAsia="pt-BR" w:bidi="ar-SA"/>
              </w:rPr>
              <w:t xml:space="preserve">rgão emissor</w:t>
            </w:r>
            <w:r>
              <w:rPr>
                <w:rFonts w:ascii="Calibri" w:hAnsi="Calibri"/>
                <w:sz w:val="16"/>
              </w:rPr>
              <w:t xml:space="preserve">:</w:t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 w:eastAsia="Times New Roman" w:cs="Times New Roman"/>
                <w:color w:val="00000a"/>
                <w:sz w:val="16"/>
                <w:szCs w:val="24"/>
                <w:lang w:val="pt-BR" w:eastAsia="pt-BR" w:bidi="ar-SA"/>
              </w:rPr>
              <w:t xml:space="preserve">Data de Expedição</w:t>
            </w:r>
            <w:r>
              <w:rPr>
                <w:rFonts w:ascii="Calibri" w:hAnsi="Calibri"/>
                <w:sz w:val="16"/>
              </w:rPr>
              <w:t xml:space="preserve">:</w:t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bottom"/>
          </w:tcPr>
          <w:p>
            <w:pPr>
              <w:pStyle w:val="Normal"/>
              <w:widowControl w:val="off"/>
              <w:rPr>
                <w:rFonts w:ascii="Calibri" w:hAnsi="Calibri" w:eastAsia="Times New Roman" w:cs="Times New Roman"/>
                <w:color w:val="00000a"/>
                <w:sz w:val="16"/>
                <w:szCs w:val="24"/>
                <w:lang w:val="pt-BR" w:eastAsia="pt-BR" w:bidi="ar-SA"/>
              </w:rPr>
            </w:pPr>
            <w:r>
              <w:rPr>
                <w:rFonts w:ascii="Calibri" w:hAnsi="Calibri" w:eastAsia="Times New Roman" w:cs="Times New Roman"/>
                <w:color w:val="00000a"/>
                <w:sz w:val="16"/>
                <w:szCs w:val="24"/>
                <w:lang w:val="pt-BR" w:eastAsia="pt-BR" w:bidi="ar-SA"/>
              </w:rPr>
              <w:t xml:space="preserve">CPF</w:t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bottom"/>
          </w:tcPr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Endereço residencial do procurador:</w:t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bottom"/>
          </w:tcPr>
          <w:p>
            <w:pPr>
              <w:pStyle w:val="Normal"/>
              <w:widowControl w:val="off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vem, perante Presidente da Comissão de Seleção, nos termos do art. 14 da Resolução nº 07/2017 do Consepe, requerer inscrição no Processo Seletivo Simplificado para Professor </w:t>
            </w:r>
            <w:r>
              <w:rPr>
                <w:rFonts w:ascii="Calibri" w:hAnsi="Calibri" w:eastAsia="Times New Roman" w:cs="Times New Roman"/>
                <w:color w:val="00000a"/>
                <w:sz w:val="20"/>
                <w:szCs w:val="20"/>
                <w:lang w:val="pt-BR" w:eastAsia="pt-BR" w:bidi="ar-SA"/>
              </w:rPr>
              <w:t xml:space="preserve">Substituto</w:t>
            </w:r>
            <w:r>
              <w:rPr>
                <w:rFonts w:ascii="Calibri" w:hAnsi="Calibri"/>
                <w:sz w:val="20"/>
                <w:szCs w:val="20"/>
              </w:rPr>
              <w:t xml:space="preserve"> de que trata o Edital nº XX/2023, publicado no Diário Oficial da União nº XX , de XX/04/2023, seção 03, p. ______.</w:t>
            </w:r>
          </w:p>
        </w:tc>
      </w:tr>
      <w:tr>
        <w:trPr>
          <w:trHeight w:val="525"/>
        </w:trPr>
        <w:tc>
          <w:tcPr>
            <w:tcW w:w="424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>
            <w:pPr>
              <w:pStyle w:val="Normal"/>
              <w:widowControl w:val="off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Departamento responsável:</w:t>
            </w:r>
          </w:p>
          <w:p>
            <w:pPr>
              <w:pStyle w:val="Normal"/>
              <w:widowControl w:val="off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563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>
            <w:pPr>
              <w:pStyle w:val="Normal"/>
              <w:widowControl w:val="off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Área do conhecimento para a qual deseja se inscrever:</w:t>
            </w:r>
          </w:p>
        </w:tc>
      </w:tr>
      <w:tr>
        <w:trPr>
          <w:trHeight w:val="525"/>
        </w:trPr>
        <w:tc>
          <w:tcPr>
            <w:tcW w:w="424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>
            <w:pPr>
              <w:pStyle w:val="Normal"/>
              <w:widowControl w:val="off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a"/>
                <w:sz w:val="16"/>
                <w:szCs w:val="16"/>
                <w:shd w:val="clear" w:fill="auto"/>
                <w:lang w:val="pt-BR" w:eastAsia="pt-BR" w:bidi="ar-SA"/>
              </w:rPr>
              <w:t xml:space="preserve"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 xml:space="preserve"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off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ascii="Calibri" w:hAnsi="Calibri"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 xml:space="preserve"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3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>
            <w:pPr>
              <w:pStyle w:val="Normal"/>
              <w:widowControl w:val="off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ascii="Calibri" w:hAnsi="Calibri"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 xml:space="preserve">autodeclarado negro²</w:t>
            </w:r>
            <w:r>
              <w:rPr>
                <w:rFonts w:ascii="Calibri" w:hAnsi="Calibri"/>
                <w:sz w:val="16"/>
                <w:szCs w:val="16"/>
              </w:rPr>
              <w:t xml:space="preserve">: sim  (      )  não (       )</w:t>
            </w:r>
          </w:p>
        </w:tc>
      </w:tr>
      <w:tr>
        <w:trPr>
          <w:cantSplit/>
          <w:trHeight w:val="529"/>
        </w:trPr>
        <w:tc>
          <w:tcPr>
            <w:tcW w:w="424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>
            <w:pPr>
              <w:pStyle w:val="Normal"/>
              <w:widowControl w:val="off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 xml:space="preserve"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3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>
            <w:pPr>
              <w:pStyle w:val="Normal"/>
              <w:widowControl w:val="off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Informe tipo de atendimento especial(caso necessário):</w:t>
            </w:r>
          </w:p>
        </w:tc>
      </w:tr>
      <w:tr>
        <w:trPr>
          <w:cantSplit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bottom"/>
          </w:tcPr>
          <w:p>
            <w:pPr>
              <w:pStyle w:val="Normal"/>
              <w:widowControl w:val="off"/>
              <w:spacing w:before="0" w:after="0" w:line="240" w:lineRule="auto"/>
              <w:ind w:left="0" w:right="0"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Declaro, ainda, que estou de acordo com as normas constantes na Resolução nº 07/2017 do Consepe/UFPB, bem como as legislações aplicáveis, e no edital do Processo Seletivo Simplificado acima mencionado e demais procedimentos definidos pela Comissão de Seleção.</w:t>
            </w:r>
          </w:p>
          <w:p>
            <w:pPr>
              <w:pStyle w:val="Normal"/>
              <w:widowControl w:val="off"/>
              <w:spacing w:before="0" w:after="0" w:line="240" w:lineRule="auto"/>
              <w:ind w:left="0" w:right="0"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/>
        </w:trPr>
        <w:tc>
          <w:tcPr>
            <w:tcW w:w="34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Local e data</w:t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17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>
            <w:pPr>
              <w:pStyle w:val="Normal"/>
              <w:widowControl w:val="off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Assinatura do candidato ou procurador</w:t>
            </w:r>
          </w:p>
        </w:tc>
      </w:tr>
    </w:tbl>
    <w:p>
      <w:pPr>
        <w:pStyle w:val="Normal"/>
        <w:rPr>
          <w:rFonts w:eastAsia="Liberation Serif"/>
          <w:color w:val="000000"/>
          <w:sz w:val="20"/>
          <w:szCs w:val="20"/>
          <w:lang w:val="pt-BR" w:eastAsia="hi-IN"/>
        </w:rPr>
      </w:pPr>
      <w:r/>
    </w:p>
    <w:sectPr>
      <w:footerReference w:type="default" r:id="rId6"/>
      <w:type w:val="nextPage"/>
      <w:pgSz w:w="12240" w:h="15840"/>
      <w:pgMar w:top="1079" w:right="720" w:bottom="2243" w:left="1440" w:header="0" w:footer="9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Mangal">
    <w:panose1 w:val="0204050305040603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Rodap"/>
      <w:widowControl/>
      <w:spacing w:before="0" w:after="0" w:line="240" w:lineRule="auto"/>
      <w:ind w:left="170" w:right="0" w:hanging="170"/>
      <w:jc w:val="left"/>
    </w:pPr>
    <w:r>
      <w:rPr>
        <w:rFonts w:eastAsia="Times New Roman" w:cs="Times New Roman"/>
        <w:color w:val="00000a"/>
        <w:sz w:val="20"/>
        <w:szCs w:val="20"/>
        <w:lang w:val="pt-BR" w:eastAsia="pt-BR" w:bidi="ar-SA"/>
      </w:rPr>
      <w:t xml:space="preserve">¹</w:t>
    </w:r>
    <w:r>
      <w:rPr>
        <w:rFonts w:eastAsia="Times New Roman" w:cs="Times New Roman"/>
        <w:color w:val="00000a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</w:pPr>
    <w:r>
      <w:rPr>
        <w:rFonts w:eastAsia="Times New Roman" w:cs="Times New Roman"/>
        <w:color w:val="00000a"/>
        <w:sz w:val="24"/>
        <w:szCs w:val="24"/>
        <w:lang w:val="pt-BR" w:eastAsia="pt-BR" w:bidi="ar-SA"/>
      </w:rPr>
      <w:t xml:space="preserve">²</w:t>
    </w:r>
    <w:r>
      <w:rPr>
        <w:rFonts w:eastAsia="Times New Roman" w:cs="Times New Roman"/>
        <w:color w:val="00000a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Rodap"/>
    </w:pPr>
    <w:r>
      <w:rPr>
        <w:rFonts w:eastAsia="Times New Roman" w:cs="Times New Roman"/>
        <w:color w:val="00000a"/>
        <w:sz w:val="24"/>
        <w:szCs w:val="24"/>
        <w:lang w:val="pt-BR" w:eastAsia="pt-BR" w:bidi="ar-SA"/>
      </w:rPr>
      <w:t xml:space="preserve">³</w:t>
    </w:r>
    <w:r>
      <w:rPr>
        <w:rFonts w:eastAsia="Times New Roman" w:cs="Times New Roman"/>
        <w:color w:val="00000a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6.7..2 do edital.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asciiTheme="minorHAnsi" w:hAnsiTheme="minorHAnsi" w:eastAsiaTheme="minorHAnsi" w:cstheme="minorBid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pacing w:before="0" w:after="0" w:line="240" w:lineRule="auto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</w:style>
  <w:style w:type="character" w:styleId="Ttulo1Char" w:customStyle="1">
    <w:name w:val="Título 1 Char"/>
    <w:basedOn w:val="DefaultParagraphFont"/>
    <w:link w:val="Ttulo1"/>
    <w:qFormat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</w:style>
  <w:style w:type="paragraph" w:styleId="Rodap">
    <w:name w:val="Footer"/>
    <w:basedOn w:val="CabealhoeRodap"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haracters>1893</Characters>
  <CharactersWithSpaces>2237</CharactersWithSpaces>
  <Company>Hewlett-Packard Company</Company>
  <Pages>1</Pages>
  <Paragraphs>33</Paragraphs>
  <Template>Normal</Template>
  <TotalTime>354</TotalTime>
  <Words>322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dc:language>pt-BR</dc:language>
  <cp:lastModifiedBy/>
  <cp:revision>53</cp:revision>
  <dcterms:created xsi:type="dcterms:W3CDTF">2016-01-06T09:33:00Z</dcterms:created>
  <dcterms:modified xsi:type="dcterms:W3CDTF">2023-04-05T09:53:48Z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