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Coordenador/a do Programa de Pós-Graduação em Ciências das Religiões – PPGCR/UFPB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[nome do/a requerente]</w:t>
      </w:r>
      <w:r>
        <w:rPr>
          <w:rFonts w:hint="default" w:ascii="Times New Roman" w:hAnsi="Times New Roman" w:cs="Times New Roman"/>
          <w:sz w:val="24"/>
          <w:szCs w:val="24"/>
        </w:rPr>
        <w:t xml:space="preserve">, matrícula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[matrícula]</w:t>
      </w:r>
      <w:r>
        <w:rPr>
          <w:rFonts w:hint="default" w:ascii="Times New Roman" w:hAnsi="Times New Roman" w:cs="Times New Roman"/>
          <w:sz w:val="24"/>
          <w:szCs w:val="24"/>
        </w:rPr>
        <w:t xml:space="preserve">, discente regular, nível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[mestrado ou doutorado]</w:t>
      </w:r>
      <w:r>
        <w:rPr>
          <w:rFonts w:hint="default" w:ascii="Times New Roman" w:hAnsi="Times New Roman" w:cs="Times New Roman"/>
          <w:sz w:val="24"/>
          <w:szCs w:val="24"/>
        </w:rPr>
        <w:t xml:space="preserve">, vem requerer prorrogação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Extra </w:t>
      </w:r>
      <w:r>
        <w:rPr>
          <w:rFonts w:hint="default" w:ascii="Times New Roman" w:hAnsi="Times New Roman" w:cs="Times New Roman"/>
          <w:sz w:val="24"/>
          <w:szCs w:val="24"/>
        </w:rPr>
        <w:t xml:space="preserve">de prazo para realização da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defesa</w:t>
      </w:r>
      <w:r>
        <w:rPr>
          <w:rFonts w:hint="default" w:ascii="Times New Roman" w:hAnsi="Times New Roman" w:cs="Times New Roman"/>
          <w:sz w:val="24"/>
          <w:szCs w:val="24"/>
        </w:rPr>
        <w:t xml:space="preserve">, de acordo com o artigo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2° Os Colegiados dos Programas de Pós-graduação stricto sensu poderão, em caráter excepcional, aprovar pedidos de prorrogação extra, superiores tanto aos limites de 6 (seis) meses para o mestrado e 12 (doze) meses para o doutorado previstos na Resolução n.º 79/2013 do Consepe, quanto às prorrogações previstas nas portarias n.° 02/2021, 06/2021 e 08/2021 da PRPG/UFPB, mediante justificativa individual do discente, com anuência do orientador e aprovação pelo colegiado, que comprove a impossibilidade de continuação da pesquisa e da escrita do trabalho final durante as prorrogações já autorizadas.e parágrafos </w:t>
      </w:r>
      <w:r>
        <w:rPr>
          <w:rFonts w:hint="default" w:ascii="Times New Roman" w:hAnsi="Times New Roman" w:cs="Times New Roman"/>
          <w:sz w:val="24"/>
          <w:szCs w:val="24"/>
        </w:rPr>
        <w:t xml:space="preserve"> da RESOLUÇÃO Nº 23/2022/Consepe/UFPB.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§1° O prazo excepcional tratado neste artigo, no caso do doutorado, respeitará 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seguintes prazos máximos, de acordo com o período de entrada do discente: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para os discentes com entrada no período 2017.1 e 2017.2, o prazo máximo será de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até 12 (doze) meses;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 para os discentes com entrada no período 2018.1 e 2018.2, o prazo máximo será de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até 6 (seis) meses;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 para os discentes com entrada nos períodos 2019.1 a 2020.2, o prazo máximo será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 até 4 (quatro) meses.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§2° No caso do mestrado, o prazo máximo de prorrogação excepcional será de até 6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(seis) meses, a partir da publicação desta resolução, para os discentes com entrada nos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períodos 2019.1 a 2020.2.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§3º Sendo extremamente necessário, através de justificativa expressa do discente 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anuência de seu orientador, o prazo de conclusão do curso de mestrado para 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ingressantes nos períodos de 2021.1 a 2021.2 poderá ser prorrogado por mais 4 (quatro)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meses contados do fim do prazo elencado no art. 60 da Resolução n.º 79/2013 do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Consepe.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Prazo de prorrogação: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[x]</w:t>
      </w:r>
      <w:r>
        <w:rPr>
          <w:rFonts w:hint="default" w:ascii="Times New Roman" w:hAnsi="Times New Roman" w:cs="Times New Roman"/>
          <w:sz w:val="24"/>
          <w:szCs w:val="24"/>
        </w:rPr>
        <w:t xml:space="preserve"> meses.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Justificativa: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[justificativa]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João Pessoa,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[dia]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[mês por extenso]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[ano]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[assinatura do/a requerente]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[nome do/a requerente]</w:t>
      </w:r>
    </w:p>
    <w:p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Interessado/a: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[nome do/a requerente]</w:t>
      </w:r>
      <w:r>
        <w:rPr>
          <w:rFonts w:hint="default" w:ascii="Times New Roman" w:hAnsi="Times New Roman" w:cs="Times New Roman"/>
          <w:sz w:val="24"/>
          <w:szCs w:val="24"/>
        </w:rPr>
        <w:t xml:space="preserve">, matrícula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[matrícula]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Assunto: Prorrogação de prazo para realização da defesa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[parecer do/a orientador/a]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João Pessoa,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[dia]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[mês por extenso]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[ano]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[assinatura do/a orientador/a]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[nome do/a orientador/a]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Orientador/a</w:t>
      </w:r>
    </w:p>
    <w:p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>
      <w:pPr>
        <w:pStyle w:val="4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atividades a serem desenvolvidas no período da prorrogação:</w:t>
      </w:r>
    </w:p>
    <w:p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FF0000"/>
          <w:sz w:val="24"/>
          <w:szCs w:val="24"/>
        </w:rPr>
        <w:t>[mês/ano]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color w:val="FF0000"/>
          <w:sz w:val="24"/>
          <w:szCs w:val="24"/>
        </w:rPr>
        <w:t>[mês/ano]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[descrição da(s) atividades]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Pessoa, </w:t>
      </w:r>
      <w:r>
        <w:rPr>
          <w:rFonts w:ascii="Arial" w:hAnsi="Arial" w:cs="Arial"/>
          <w:color w:val="FF0000"/>
          <w:sz w:val="24"/>
          <w:szCs w:val="24"/>
        </w:rPr>
        <w:t>[dia]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[mês por extenso]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[ano]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requerente]</w:t>
      </w: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requerente]</w:t>
      </w:r>
    </w:p>
    <w:p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acordo.</w:t>
      </w:r>
    </w:p>
    <w:p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orientador/a]</w:t>
      </w:r>
    </w:p>
    <w:p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orientador/a]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Orientador/a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39"/>
      <w:gridCol w:w="9181"/>
    </w:tblGrid>
    <w:tr>
      <w:tblPrEx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21" w:type="dxa"/>
          <w:vAlign w:val="center"/>
        </w:tcPr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</w:p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Parecer do/a orientador/a;</w:t>
          </w:r>
        </w:p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Cronograma de atividades a serem desenvolvidas no período da prorrogação;</w:t>
          </w:r>
        </w:p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Histórico Escolar;</w:t>
          </w:r>
        </w:p>
        <w:p>
          <w:pPr>
            <w:pStyle w:val="4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Dissertação/Tese atualizada.</w:t>
          </w:r>
        </w:p>
      </w:tc>
    </w:tr>
  </w:tbl>
  <w:p>
    <w:pPr>
      <w:pStyle w:val="4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0"/>
    <w:rsid w:val="00020FA8"/>
    <w:rsid w:val="00025C6F"/>
    <w:rsid w:val="000440F1"/>
    <w:rsid w:val="00065D13"/>
    <w:rsid w:val="00082840"/>
    <w:rsid w:val="000837FF"/>
    <w:rsid w:val="000877B0"/>
    <w:rsid w:val="00093DC5"/>
    <w:rsid w:val="000A0AD1"/>
    <w:rsid w:val="000A0D1A"/>
    <w:rsid w:val="000A1886"/>
    <w:rsid w:val="000B061B"/>
    <w:rsid w:val="000C3EB1"/>
    <w:rsid w:val="000F36F8"/>
    <w:rsid w:val="000F77EE"/>
    <w:rsid w:val="00105C3F"/>
    <w:rsid w:val="00110814"/>
    <w:rsid w:val="001300D1"/>
    <w:rsid w:val="00130F4B"/>
    <w:rsid w:val="00147C11"/>
    <w:rsid w:val="001929DC"/>
    <w:rsid w:val="00223A66"/>
    <w:rsid w:val="00242405"/>
    <w:rsid w:val="00263DDA"/>
    <w:rsid w:val="00285872"/>
    <w:rsid w:val="002951B4"/>
    <w:rsid w:val="002A520B"/>
    <w:rsid w:val="002C73A4"/>
    <w:rsid w:val="002D1B6C"/>
    <w:rsid w:val="002E4798"/>
    <w:rsid w:val="002F6A10"/>
    <w:rsid w:val="002F7332"/>
    <w:rsid w:val="00313DF8"/>
    <w:rsid w:val="00315C77"/>
    <w:rsid w:val="00342BF9"/>
    <w:rsid w:val="003706B7"/>
    <w:rsid w:val="003A0E7E"/>
    <w:rsid w:val="003B21DA"/>
    <w:rsid w:val="003B625A"/>
    <w:rsid w:val="003C21C7"/>
    <w:rsid w:val="003D0201"/>
    <w:rsid w:val="003E1634"/>
    <w:rsid w:val="003F519D"/>
    <w:rsid w:val="004074F8"/>
    <w:rsid w:val="0041480E"/>
    <w:rsid w:val="004242EB"/>
    <w:rsid w:val="004513AE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60415"/>
    <w:rsid w:val="005977B6"/>
    <w:rsid w:val="0067506A"/>
    <w:rsid w:val="0068361E"/>
    <w:rsid w:val="006929A1"/>
    <w:rsid w:val="006953EB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00381"/>
    <w:rsid w:val="00810DA3"/>
    <w:rsid w:val="00821272"/>
    <w:rsid w:val="00825E2B"/>
    <w:rsid w:val="008268D7"/>
    <w:rsid w:val="0083150C"/>
    <w:rsid w:val="00843106"/>
    <w:rsid w:val="00847DEC"/>
    <w:rsid w:val="00867759"/>
    <w:rsid w:val="00870EFA"/>
    <w:rsid w:val="00887096"/>
    <w:rsid w:val="00896269"/>
    <w:rsid w:val="008C565D"/>
    <w:rsid w:val="00903B9F"/>
    <w:rsid w:val="00906A3D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9E258F"/>
    <w:rsid w:val="00A52B0A"/>
    <w:rsid w:val="00A80E59"/>
    <w:rsid w:val="00A849F1"/>
    <w:rsid w:val="00AD4246"/>
    <w:rsid w:val="00AD4CD5"/>
    <w:rsid w:val="00AE6969"/>
    <w:rsid w:val="00AF0CDE"/>
    <w:rsid w:val="00B13AEB"/>
    <w:rsid w:val="00B178EB"/>
    <w:rsid w:val="00B45B73"/>
    <w:rsid w:val="00B74486"/>
    <w:rsid w:val="00BA1D89"/>
    <w:rsid w:val="00BC68D6"/>
    <w:rsid w:val="00BE7AE0"/>
    <w:rsid w:val="00C35D57"/>
    <w:rsid w:val="00C54671"/>
    <w:rsid w:val="00C734A0"/>
    <w:rsid w:val="00C85BFD"/>
    <w:rsid w:val="00CF18F5"/>
    <w:rsid w:val="00CF23AC"/>
    <w:rsid w:val="00CF7279"/>
    <w:rsid w:val="00D204A6"/>
    <w:rsid w:val="00D215CA"/>
    <w:rsid w:val="00D23DA3"/>
    <w:rsid w:val="00D74DF0"/>
    <w:rsid w:val="00D81AA6"/>
    <w:rsid w:val="00DB6F81"/>
    <w:rsid w:val="00DB7030"/>
    <w:rsid w:val="00DB7C57"/>
    <w:rsid w:val="00DF2671"/>
    <w:rsid w:val="00E02267"/>
    <w:rsid w:val="00E031EF"/>
    <w:rsid w:val="00E128E9"/>
    <w:rsid w:val="00E25BD0"/>
    <w:rsid w:val="00E52934"/>
    <w:rsid w:val="00E73D46"/>
    <w:rsid w:val="00E917EC"/>
    <w:rsid w:val="00EA6EFE"/>
    <w:rsid w:val="00EF39AD"/>
    <w:rsid w:val="00EF4F93"/>
    <w:rsid w:val="00EF61E0"/>
    <w:rsid w:val="00F0551E"/>
    <w:rsid w:val="00F138B9"/>
    <w:rsid w:val="00F43D13"/>
    <w:rsid w:val="00F53DD7"/>
    <w:rsid w:val="00F57975"/>
    <w:rsid w:val="00FA5BD3"/>
    <w:rsid w:val="00FB2C4C"/>
    <w:rsid w:val="00FD41B5"/>
    <w:rsid w:val="00FF3B45"/>
    <w:rsid w:val="00FF49EA"/>
    <w:rsid w:val="25F904ED"/>
    <w:rsid w:val="560C05E7"/>
    <w:rsid w:val="711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uiPriority w:val="99"/>
    <w:rPr>
      <w:sz w:val="22"/>
      <w:szCs w:val="22"/>
      <w:lang w:eastAsia="en-US"/>
    </w:rPr>
  </w:style>
  <w:style w:type="character" w:customStyle="1" w:styleId="8">
    <w:name w:val="Rodapé Char"/>
    <w:basedOn w:val="2"/>
    <w:link w:val="5"/>
    <w:qFormat/>
    <w:uiPriority w:val="99"/>
    <w:rPr>
      <w:sz w:val="22"/>
      <w:szCs w:val="22"/>
      <w:lang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165</Words>
  <Characters>894</Characters>
  <Lines>7</Lines>
  <Paragraphs>2</Paragraphs>
  <TotalTime>20</TotalTime>
  <ScaleCrop>false</ScaleCrop>
  <LinksUpToDate>false</LinksUpToDate>
  <CharactersWithSpaces>1057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2021-08-18T03:48:00Z</dcterms:created>
  <dc:creator>Pedro</dc:creator>
  <cp:lastModifiedBy>PPGCR - CE - UFPB</cp:lastModifiedBy>
  <cp:lastPrinted>2021-08-14T03:31:00Z</cp:lastPrinted>
  <dcterms:modified xsi:type="dcterms:W3CDTF">2024-04-02T12:44:25Z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36937BCB7F414C39A264C5C11C1EC013</vt:lpwstr>
  </property>
</Properties>
</file>