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color w:val="000000"/>
        </w:rPr>
      </w:pPr>
      <w:r>
        <w:rPr>
          <w:rFonts w:ascii="Calibri-Bold" w:hAnsi="Calibri-Bold"/>
          <w:b w:val="false"/>
          <w:i w:val="false"/>
          <w:caps w:val="false"/>
          <w:smallCaps w:val="false"/>
          <w:color w:val="000000"/>
          <w:spacing w:val="0"/>
          <w:sz w:val="20"/>
        </w:rPr>
        <w:t xml:space="preserve"> </w:t>
      </w:r>
      <w:r>
        <w:rPr>
          <w:rFonts w:ascii="Calibri-Bold" w:hAnsi="Calibri-Bold"/>
          <w:b/>
          <w:i w:val="false"/>
          <w:caps w:val="false"/>
          <w:smallCaps w:val="false"/>
          <w:color w:val="000000"/>
          <w:spacing w:val="0"/>
          <w:sz w:val="28"/>
        </w:rPr>
        <w:t xml:space="preserve">ANEXO I – </w:t>
      </w:r>
      <w:r>
        <w:rPr>
          <w:rFonts w:ascii="Calibri-Bold" w:hAnsi="Calibri-Bold"/>
          <w:b/>
          <w:i w:val="false"/>
          <w:caps w:val="false"/>
          <w:smallCaps w:val="false"/>
          <w:color w:val="000000"/>
          <w:spacing w:val="0"/>
          <w:sz w:val="28"/>
        </w:rPr>
        <w:t xml:space="preserve">EDITAL SIMPLIFICADO Nº 01/2024 PROCESSO SELETIVO INTERNO PARA BOLSA PDSE/CAPES </w:t>
      </w:r>
    </w:p>
    <w:p>
      <w:pPr>
        <w:pStyle w:val="Normal"/>
        <w:jc w:val="center"/>
        <w:rPr>
          <w:rFonts w:ascii="Calibri-Bold" w:hAnsi="Calibri-Bold"/>
          <w:b/>
          <w:i w:val="false"/>
          <w:i w:val="false"/>
          <w:caps w:val="false"/>
          <w:smallCaps w:val="false"/>
          <w:color w:val="4D5156"/>
          <w:spacing w:val="0"/>
          <w:sz w:val="28"/>
        </w:rPr>
      </w:pPr>
      <w:r>
        <w:rPr/>
      </w:r>
    </w:p>
    <w:p>
      <w:pPr>
        <w:pStyle w:val="Normal"/>
        <w:spacing w:lineRule="auto" w:line="264" w:before="0" w:after="408"/>
        <w:ind w:left="3169" w:hanging="10"/>
        <w:jc w:val="left"/>
        <w:rPr/>
      </w:pPr>
      <w:r>
        <w:rPr>
          <w:b/>
          <w:sz w:val="28"/>
        </w:rPr>
        <w:t>FORMULÁRIO DE INSCRIÇÃO</w:t>
      </w:r>
    </w:p>
    <w:tbl>
      <w:tblPr>
        <w:tblStyle w:val="TableGrid"/>
        <w:tblW w:w="9630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61" w:type="dxa"/>
        </w:tblCellMar>
        <w:tblLook w:firstRow="1" w:noVBand="1" w:lastRow="0" w:firstColumn="1" w:lastColumn="0" w:noHBand="0" w:val="04a0"/>
      </w:tblPr>
      <w:tblGrid>
        <w:gridCol w:w="1605"/>
        <w:gridCol w:w="6419"/>
        <w:gridCol w:w="1605"/>
      </w:tblGrid>
      <w:tr>
        <w:trPr>
          <w:trHeight w:val="375" w:hRule="atLeast"/>
        </w:trPr>
        <w:tc>
          <w:tcPr>
            <w:tcW w:w="8024" w:type="dxa"/>
            <w:gridSpan w:val="2"/>
            <w:tcBorders/>
            <w:shd w:color="auto" w:fill="EEEEEE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5952" w:leader="none"/>
              </w:tabs>
              <w:suppressAutoHyphens w:val="true"/>
              <w:spacing w:lineRule="auto" w:line="259" w:before="0" w:after="0"/>
              <w:ind w:left="0" w:hanging="0"/>
              <w:jc w:val="left"/>
              <w:rPr>
                <w:b/>
                <w:sz w:val="22"/>
              </w:rPr>
            </w:pPr>
            <w:r>
              <w:rPr>
                <w:b/>
                <w:kern w:val="0"/>
                <w:sz w:val="22"/>
                <w:szCs w:val="22"/>
                <w:lang w:val="pt-BR" w:eastAsia="pt-BR" w:bidi="ar-SA"/>
              </w:rPr>
              <w:t>Programa: PPGMDS/CCEN/UFPB</w:t>
              <w:tab/>
              <w:t>Edital Simplificado PDSE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5952" w:leader="none"/>
              </w:tabs>
              <w:suppressAutoHyphens w:val="true"/>
              <w:spacing w:lineRule="auto" w:line="259" w:before="0" w:after="0"/>
              <w:ind w:left="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Cs w:val="22"/>
                <w:lang w:val="pt-BR" w:eastAsia="pt-BR" w:bidi="ar-SA"/>
              </w:rPr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b/>
              </w:rPr>
            </w:pPr>
            <w:r>
              <w:rPr>
                <w:b/>
                <w:kern w:val="0"/>
                <w:sz w:val="22"/>
                <w:szCs w:val="22"/>
                <w:lang w:val="pt-BR" w:eastAsia="pt-BR" w:bidi="ar-SA"/>
              </w:rPr>
              <w:t>01/2024</w:t>
            </w:r>
          </w:p>
        </w:tc>
      </w:tr>
      <w:tr>
        <w:trPr>
          <w:trHeight w:val="375" w:hRule="atLeast"/>
        </w:trPr>
        <w:tc>
          <w:tcPr>
            <w:tcW w:w="9629" w:type="dxa"/>
            <w:gridSpan w:val="3"/>
            <w:tcBorders/>
            <w:shd w:color="auto" w:fill="CCCCCC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2" w:hanging="0"/>
              <w:jc w:val="center"/>
              <w:rPr>
                <w:kern w:val="0"/>
                <w:szCs w:val="22"/>
                <w:lang w:val="pt-BR" w:eastAsia="pt-BR" w:bidi="ar-SA"/>
              </w:rPr>
            </w:pPr>
            <w:r>
              <w:rPr>
                <w:b/>
                <w:kern w:val="0"/>
                <w:sz w:val="22"/>
                <w:szCs w:val="22"/>
                <w:lang w:val="pt-BR" w:eastAsia="pt-BR" w:bidi="ar-SA"/>
              </w:rPr>
              <w:t>DADOS INSTITUCIONAIS - NACIONAL</w:t>
            </w:r>
          </w:p>
        </w:tc>
      </w:tr>
      <w:tr>
        <w:trPr>
          <w:trHeight w:val="390" w:hRule="atLeast"/>
        </w:trPr>
        <w:tc>
          <w:tcPr>
            <w:tcW w:w="1605" w:type="dxa"/>
            <w:tcBorders/>
            <w:shd w:color="auto" w:fill="EEEEEE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 w:val="22"/>
                <w:szCs w:val="22"/>
                <w:lang w:val="pt-BR" w:eastAsia="pt-BR" w:bidi="ar-SA"/>
              </w:rPr>
              <w:t>Nome completo</w:t>
            </w:r>
          </w:p>
        </w:tc>
        <w:tc>
          <w:tcPr>
            <w:tcW w:w="80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72" w:hRule="atLeast"/>
        </w:trPr>
        <w:tc>
          <w:tcPr>
            <w:tcW w:w="1605" w:type="dxa"/>
            <w:tcBorders/>
            <w:shd w:color="auto" w:fill="EEEEEE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 w:val="22"/>
                <w:szCs w:val="22"/>
                <w:lang w:val="pt-BR" w:eastAsia="pt-BR" w:bidi="ar-SA"/>
              </w:rPr>
              <w:t>Matrícula</w:t>
            </w:r>
          </w:p>
        </w:tc>
        <w:tc>
          <w:tcPr>
            <w:tcW w:w="80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72" w:hRule="atLeast"/>
        </w:trPr>
        <w:tc>
          <w:tcPr>
            <w:tcW w:w="1605" w:type="dxa"/>
            <w:tcBorders/>
            <w:shd w:color="auto" w:fill="EEEEEE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 w:val="22"/>
                <w:szCs w:val="22"/>
                <w:lang w:val="pt-BR" w:eastAsia="pt-BR" w:bidi="ar-SA"/>
              </w:rPr>
              <w:t>Orientador(a)</w:t>
            </w:r>
          </w:p>
        </w:tc>
        <w:tc>
          <w:tcPr>
            <w:tcW w:w="80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625" w:hRule="atLeast"/>
        </w:trPr>
        <w:tc>
          <w:tcPr>
            <w:tcW w:w="1605" w:type="dxa"/>
            <w:tcBorders/>
            <w:shd w:color="auto" w:fill="EEEEEE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 w:val="22"/>
                <w:szCs w:val="22"/>
                <w:lang w:val="pt-BR" w:eastAsia="pt-BR" w:bidi="ar-SA"/>
              </w:rPr>
              <w:t>Área de concentração</w:t>
            </w:r>
          </w:p>
        </w:tc>
        <w:tc>
          <w:tcPr>
            <w:tcW w:w="8024" w:type="dxa"/>
            <w:gridSpan w:val="2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747" w:leader="none"/>
                <w:tab w:val="center" w:pos="2337" w:leader="none"/>
                <w:tab w:val="center" w:pos="3937" w:leader="none"/>
              </w:tabs>
              <w:suppressAutoHyphens w:val="true"/>
              <w:spacing w:lineRule="auto" w:line="259" w:before="0" w:after="0"/>
              <w:ind w:left="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pt-BR" w:eastAsia="pt-BR" w:bidi="ar-SA"/>
              </w:rPr>
              <w:tab/>
            </w:r>
            <w:r>
              <w:rPr>
                <w:rFonts w:eastAsia="Calibri" w:cs="Calibri" w:ascii="Calibri" w:hAnsi="Calibri"/>
                <w:kern w:val="0"/>
                <w:sz w:val="22"/>
                <w:szCs w:val="22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1CA59A09">
                      <wp:extent cx="128905" cy="128905"/>
                      <wp:effectExtent l="0" t="0" r="0" b="0"/>
                      <wp:docPr id="1" name="Forma1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80" cy="128880"/>
                                <a:chOff x="0" y="0"/>
                                <a:chExt cx="128880" cy="128880"/>
                              </a:xfrm>
                            </wpg:grpSpPr>
                            <wps:wsp>
                              <wps:cNvPr id="2" name="Forma Livre: Forma 3"/>
                              <wps:cNvSpPr/>
                              <wps:spPr>
                                <a:xfrm>
                                  <a:off x="0" y="0"/>
                                  <a:ext cx="63000" cy="128880"/>
                                </a:xfrm>
                                <a:custGeom>
                                  <a:avLst/>
                                  <a:gdLst>
                                    <a:gd name="textAreaLeft" fmla="*/ 0 w 35640"/>
                                    <a:gd name="textAreaRight" fmla="*/ 36360 w 35640"/>
                                    <a:gd name="textAreaTop" fmla="*/ 0 h 73080"/>
                                    <a:gd name="textAreaBottom" fmla="*/ 73800 h 7308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64294" h="128588">
                                      <a:moveTo>
                                        <a:pt x="14288" y="0"/>
                                      </a:moveTo>
                                      <a:lnTo>
                                        <a:pt x="64294" y="0"/>
                                      </a:lnTo>
                                      <a:lnTo>
                                        <a:pt x="64294" y="14288"/>
                                      </a:lnTo>
                                      <a:lnTo>
                                        <a:pt x="14288" y="14288"/>
                                      </a:lnTo>
                                      <a:lnTo>
                                        <a:pt x="14288" y="114300"/>
                                      </a:lnTo>
                                      <a:lnTo>
                                        <a:pt x="64294" y="114300"/>
                                      </a:lnTo>
                                      <a:lnTo>
                                        <a:pt x="64294" y="128588"/>
                                      </a:lnTo>
                                      <a:lnTo>
                                        <a:pt x="14288" y="128588"/>
                                      </a:lnTo>
                                      <a:cubicBezTo>
                                        <a:pt x="6430" y="128588"/>
                                        <a:pt x="0" y="122158"/>
                                        <a:pt x="0" y="114300"/>
                                      </a:cubicBezTo>
                                      <a:lnTo>
                                        <a:pt x="0" y="14288"/>
                                      </a:lnTo>
                                      <a:cubicBezTo>
                                        <a:pt x="0" y="6428"/>
                                        <a:pt x="6430" y="0"/>
                                        <a:pt x="14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75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3" name="Forma Livre: Forma 4"/>
                              <wps:cNvSpPr/>
                              <wps:spPr>
                                <a:xfrm>
                                  <a:off x="65880" y="0"/>
                                  <a:ext cx="63000" cy="128880"/>
                                </a:xfrm>
                                <a:custGeom>
                                  <a:avLst/>
                                  <a:gdLst>
                                    <a:gd name="textAreaLeft" fmla="*/ 0 w 35640"/>
                                    <a:gd name="textAreaRight" fmla="*/ 36360 w 35640"/>
                                    <a:gd name="textAreaTop" fmla="*/ 0 h 73080"/>
                                    <a:gd name="textAreaBottom" fmla="*/ 73800 h 7308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64294" h="128588">
                                      <a:moveTo>
                                        <a:pt x="0" y="0"/>
                                      </a:moveTo>
                                      <a:lnTo>
                                        <a:pt x="50006" y="0"/>
                                      </a:lnTo>
                                      <a:cubicBezTo>
                                        <a:pt x="57865" y="0"/>
                                        <a:pt x="64294" y="6428"/>
                                        <a:pt x="64294" y="14288"/>
                                      </a:cubicBezTo>
                                      <a:lnTo>
                                        <a:pt x="64294" y="114300"/>
                                      </a:lnTo>
                                      <a:cubicBezTo>
                                        <a:pt x="64294" y="122158"/>
                                        <a:pt x="57865" y="128588"/>
                                        <a:pt x="50006" y="128588"/>
                                      </a:cubicBezTo>
                                      <a:lnTo>
                                        <a:pt x="0" y="128588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50006" y="114300"/>
                                      </a:lnTo>
                                      <a:lnTo>
                                        <a:pt x="50006" y="14288"/>
                                      </a:lnTo>
                                      <a:lnTo>
                                        <a:pt x="0" y="14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75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Forma1" style="position:absolute;margin-left:0pt;margin-top:-10.2pt;width:10.15pt;height:10.15pt" coordorigin="0,-204" coordsize="203,203"/>
                  </w:pict>
                </mc:Fallback>
              </mc:AlternateContent>
            </w:r>
            <w:r>
              <w:rPr>
                <w:kern w:val="0"/>
                <w:sz w:val="22"/>
                <w:szCs w:val="22"/>
                <w:lang w:val="pt-BR" w:eastAsia="pt-BR" w:bidi="ar-SA"/>
              </w:rPr>
              <w:t xml:space="preserve"> DC</w:t>
              <w:tab/>
            </w:r>
            <w:r>
              <w:rPr>
                <w:kern w:val="0"/>
                <w:sz w:val="22"/>
                <w:szCs w:val="22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2BB277D6">
                      <wp:extent cx="128905" cy="128905"/>
                      <wp:effectExtent l="0" t="0" r="0" b="0"/>
                      <wp:docPr id="4" name="Forma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80" cy="128880"/>
                                <a:chOff x="0" y="0"/>
                                <a:chExt cx="128880" cy="128880"/>
                              </a:xfrm>
                            </wpg:grpSpPr>
                            <wps:wsp>
                              <wps:cNvPr id="5" name="Forma Livre: Forma 1"/>
                              <wps:cNvSpPr/>
                              <wps:spPr>
                                <a:xfrm>
                                  <a:off x="0" y="0"/>
                                  <a:ext cx="63000" cy="128880"/>
                                </a:xfrm>
                                <a:custGeom>
                                  <a:avLst/>
                                  <a:gdLst>
                                    <a:gd name="textAreaLeft" fmla="*/ 0 w 35640"/>
                                    <a:gd name="textAreaRight" fmla="*/ 36360 w 35640"/>
                                    <a:gd name="textAreaTop" fmla="*/ 0 h 73080"/>
                                    <a:gd name="textAreaBottom" fmla="*/ 73800 h 7308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64294" h="128588">
                                      <a:moveTo>
                                        <a:pt x="14288" y="0"/>
                                      </a:moveTo>
                                      <a:lnTo>
                                        <a:pt x="64294" y="0"/>
                                      </a:lnTo>
                                      <a:lnTo>
                                        <a:pt x="64294" y="14288"/>
                                      </a:lnTo>
                                      <a:lnTo>
                                        <a:pt x="14288" y="14288"/>
                                      </a:lnTo>
                                      <a:lnTo>
                                        <a:pt x="14288" y="114300"/>
                                      </a:lnTo>
                                      <a:lnTo>
                                        <a:pt x="64294" y="114300"/>
                                      </a:lnTo>
                                      <a:lnTo>
                                        <a:pt x="64294" y="128588"/>
                                      </a:lnTo>
                                      <a:lnTo>
                                        <a:pt x="14288" y="128588"/>
                                      </a:lnTo>
                                      <a:cubicBezTo>
                                        <a:pt x="6430" y="128588"/>
                                        <a:pt x="0" y="122158"/>
                                        <a:pt x="0" y="114300"/>
                                      </a:cubicBezTo>
                                      <a:lnTo>
                                        <a:pt x="0" y="14288"/>
                                      </a:lnTo>
                                      <a:cubicBezTo>
                                        <a:pt x="0" y="6428"/>
                                        <a:pt x="6430" y="0"/>
                                        <a:pt x="14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75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6" name="Forma Livre: Forma 2"/>
                              <wps:cNvSpPr/>
                              <wps:spPr>
                                <a:xfrm>
                                  <a:off x="65880" y="0"/>
                                  <a:ext cx="63000" cy="128880"/>
                                </a:xfrm>
                                <a:custGeom>
                                  <a:avLst/>
                                  <a:gdLst>
                                    <a:gd name="textAreaLeft" fmla="*/ 0 w 35640"/>
                                    <a:gd name="textAreaRight" fmla="*/ 36360 w 35640"/>
                                    <a:gd name="textAreaTop" fmla="*/ 0 h 73080"/>
                                    <a:gd name="textAreaBottom" fmla="*/ 73800 h 7308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64294" h="128588">
                                      <a:moveTo>
                                        <a:pt x="0" y="0"/>
                                      </a:moveTo>
                                      <a:lnTo>
                                        <a:pt x="50006" y="0"/>
                                      </a:lnTo>
                                      <a:cubicBezTo>
                                        <a:pt x="57865" y="0"/>
                                        <a:pt x="64294" y="6428"/>
                                        <a:pt x="64294" y="14288"/>
                                      </a:cubicBezTo>
                                      <a:lnTo>
                                        <a:pt x="64294" y="114300"/>
                                      </a:lnTo>
                                      <a:cubicBezTo>
                                        <a:pt x="64294" y="122158"/>
                                        <a:pt x="57865" y="128588"/>
                                        <a:pt x="50006" y="128588"/>
                                      </a:cubicBezTo>
                                      <a:lnTo>
                                        <a:pt x="0" y="128588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50006" y="114300"/>
                                      </a:lnTo>
                                      <a:lnTo>
                                        <a:pt x="50006" y="14288"/>
                                      </a:lnTo>
                                      <a:lnTo>
                                        <a:pt x="0" y="14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75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Forma2" style="position:absolute;margin-left:0pt;margin-top:-10.2pt;width:10.15pt;height:10.15pt" coordorigin="0,-204" coordsize="203,203"/>
                  </w:pict>
                </mc:Fallback>
              </mc:AlternateContent>
            </w:r>
            <w:r>
              <w:rPr>
                <w:kern w:val="0"/>
                <w:sz w:val="22"/>
                <w:szCs w:val="22"/>
                <w:lang w:val="pt-BR" w:eastAsia="pt-BR" w:bidi="ar-SA"/>
              </w:rPr>
              <w:t xml:space="preserve"> PF</w:t>
              <w:tab/>
            </w:r>
            <w:r>
              <w:rPr>
                <w:kern w:val="0"/>
                <w:sz w:val="22"/>
                <w:szCs w:val="22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7D348C1C">
                      <wp:extent cx="128905" cy="128905"/>
                      <wp:effectExtent l="0" t="0" r="0" b="0"/>
                      <wp:docPr id="7" name="Forma3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80" cy="128880"/>
                                <a:chOff x="0" y="0"/>
                                <a:chExt cx="128880" cy="128880"/>
                              </a:xfrm>
                            </wpg:grpSpPr>
                            <wps:wsp>
                              <wps:cNvPr id="8" name="Forma Livre: Forma 7"/>
                              <wps:cNvSpPr/>
                              <wps:spPr>
                                <a:xfrm>
                                  <a:off x="0" y="0"/>
                                  <a:ext cx="63000" cy="128880"/>
                                </a:xfrm>
                                <a:custGeom>
                                  <a:avLst/>
                                  <a:gdLst>
                                    <a:gd name="textAreaLeft" fmla="*/ 0 w 35640"/>
                                    <a:gd name="textAreaRight" fmla="*/ 36360 w 35640"/>
                                    <a:gd name="textAreaTop" fmla="*/ 0 h 73080"/>
                                    <a:gd name="textAreaBottom" fmla="*/ 73800 h 7308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64294" h="128588">
                                      <a:moveTo>
                                        <a:pt x="14288" y="0"/>
                                      </a:moveTo>
                                      <a:lnTo>
                                        <a:pt x="64294" y="0"/>
                                      </a:lnTo>
                                      <a:lnTo>
                                        <a:pt x="64294" y="14288"/>
                                      </a:lnTo>
                                      <a:lnTo>
                                        <a:pt x="14288" y="14288"/>
                                      </a:lnTo>
                                      <a:lnTo>
                                        <a:pt x="14288" y="114300"/>
                                      </a:lnTo>
                                      <a:lnTo>
                                        <a:pt x="64294" y="114300"/>
                                      </a:lnTo>
                                      <a:lnTo>
                                        <a:pt x="64294" y="128588"/>
                                      </a:lnTo>
                                      <a:lnTo>
                                        <a:pt x="14288" y="128588"/>
                                      </a:lnTo>
                                      <a:cubicBezTo>
                                        <a:pt x="6430" y="128588"/>
                                        <a:pt x="0" y="122158"/>
                                        <a:pt x="0" y="114300"/>
                                      </a:cubicBezTo>
                                      <a:lnTo>
                                        <a:pt x="0" y="14288"/>
                                      </a:lnTo>
                                      <a:cubicBezTo>
                                        <a:pt x="0" y="6428"/>
                                        <a:pt x="6430" y="0"/>
                                        <a:pt x="14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75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9" name="Forma Livre: Forma 8"/>
                              <wps:cNvSpPr/>
                              <wps:spPr>
                                <a:xfrm>
                                  <a:off x="65880" y="0"/>
                                  <a:ext cx="63000" cy="128880"/>
                                </a:xfrm>
                                <a:custGeom>
                                  <a:avLst/>
                                  <a:gdLst>
                                    <a:gd name="textAreaLeft" fmla="*/ 0 w 35640"/>
                                    <a:gd name="textAreaRight" fmla="*/ 36360 w 35640"/>
                                    <a:gd name="textAreaTop" fmla="*/ 0 h 73080"/>
                                    <a:gd name="textAreaBottom" fmla="*/ 73800 h 7308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64294" h="128588">
                                      <a:moveTo>
                                        <a:pt x="0" y="0"/>
                                      </a:moveTo>
                                      <a:lnTo>
                                        <a:pt x="50006" y="0"/>
                                      </a:lnTo>
                                      <a:cubicBezTo>
                                        <a:pt x="57865" y="0"/>
                                        <a:pt x="64294" y="6428"/>
                                        <a:pt x="64294" y="14288"/>
                                      </a:cubicBezTo>
                                      <a:lnTo>
                                        <a:pt x="64294" y="114300"/>
                                      </a:lnTo>
                                      <a:cubicBezTo>
                                        <a:pt x="64294" y="122158"/>
                                        <a:pt x="57865" y="128588"/>
                                        <a:pt x="50006" y="128588"/>
                                      </a:cubicBezTo>
                                      <a:lnTo>
                                        <a:pt x="0" y="128588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50006" y="114300"/>
                                      </a:lnTo>
                                      <a:lnTo>
                                        <a:pt x="50006" y="14288"/>
                                      </a:lnTo>
                                      <a:lnTo>
                                        <a:pt x="0" y="14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75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Forma3" style="position:absolute;margin-left:0pt;margin-top:-10.2pt;width:10.15pt;height:10.15pt" coordorigin="0,-204" coordsize="203,203"/>
                  </w:pict>
                </mc:Fallback>
              </mc:AlternateContent>
            </w:r>
            <w:r>
              <w:rPr>
                <w:kern w:val="0"/>
                <w:sz w:val="22"/>
                <w:szCs w:val="22"/>
                <w:lang w:val="pt-BR" w:eastAsia="pt-BR" w:bidi="ar-SA"/>
              </w:rPr>
              <w:t xml:space="preserve"> TF</w:t>
            </w:r>
          </w:p>
        </w:tc>
      </w:tr>
      <w:tr>
        <w:trPr>
          <w:trHeight w:val="355" w:hRule="atLeast"/>
        </w:trPr>
        <w:tc>
          <w:tcPr>
            <w:tcW w:w="1605" w:type="dxa"/>
            <w:tcBorders/>
            <w:shd w:color="auto" w:fill="EEEEEE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 w:val="22"/>
                <w:szCs w:val="22"/>
                <w:lang w:val="pt-BR" w:eastAsia="pt-BR" w:bidi="ar-SA"/>
              </w:rPr>
              <w:t>Link CV Lattes</w:t>
            </w:r>
          </w:p>
        </w:tc>
        <w:tc>
          <w:tcPr>
            <w:tcW w:w="80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/>
            </w:r>
          </w:p>
        </w:tc>
      </w:tr>
      <w:tr>
        <w:trPr>
          <w:trHeight w:val="360" w:hRule="atLeast"/>
        </w:trPr>
        <w:tc>
          <w:tcPr>
            <w:tcW w:w="9629" w:type="dxa"/>
            <w:gridSpan w:val="3"/>
            <w:tcBorders/>
            <w:shd w:color="auto" w:fill="CCCCCC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2" w:hanging="0"/>
              <w:jc w:val="center"/>
              <w:rPr>
                <w:kern w:val="0"/>
                <w:szCs w:val="22"/>
                <w:lang w:val="pt-BR" w:eastAsia="pt-BR" w:bidi="ar-SA"/>
              </w:rPr>
            </w:pPr>
            <w:r>
              <w:rPr>
                <w:b/>
                <w:kern w:val="0"/>
                <w:sz w:val="22"/>
                <w:szCs w:val="22"/>
                <w:lang w:val="pt-BR" w:eastAsia="pt-BR" w:bidi="ar-SA"/>
              </w:rPr>
              <w:t>DADOS INSTITUCIONAIS - INTERNACIONAL</w:t>
            </w:r>
          </w:p>
        </w:tc>
      </w:tr>
      <w:tr>
        <w:trPr>
          <w:trHeight w:val="655" w:hRule="atLeast"/>
        </w:trPr>
        <w:tc>
          <w:tcPr>
            <w:tcW w:w="1605" w:type="dxa"/>
            <w:tcBorders/>
            <w:shd w:color="auto" w:fill="EEEEEE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 w:val="22"/>
                <w:szCs w:val="22"/>
                <w:lang w:val="pt-BR" w:eastAsia="pt-BR" w:bidi="ar-SA"/>
              </w:rPr>
              <w:t>Instituição de destino</w:t>
            </w:r>
          </w:p>
        </w:tc>
        <w:tc>
          <w:tcPr>
            <w:tcW w:w="8024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72" w:hRule="atLeast"/>
        </w:trPr>
        <w:tc>
          <w:tcPr>
            <w:tcW w:w="1605" w:type="dxa"/>
            <w:tcBorders/>
            <w:shd w:color="auto" w:fill="EEEEEE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 w:val="22"/>
                <w:szCs w:val="22"/>
                <w:lang w:val="pt-BR" w:eastAsia="pt-BR" w:bidi="ar-SA"/>
              </w:rPr>
              <w:t>País</w:t>
            </w:r>
          </w:p>
        </w:tc>
        <w:tc>
          <w:tcPr>
            <w:tcW w:w="80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77" w:hRule="atLeast"/>
        </w:trPr>
        <w:tc>
          <w:tcPr>
            <w:tcW w:w="1605" w:type="dxa"/>
            <w:tcBorders/>
            <w:shd w:color="auto" w:fill="EEEEEE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 w:val="22"/>
                <w:szCs w:val="22"/>
                <w:lang w:val="pt-BR" w:eastAsia="pt-BR" w:bidi="ar-SA"/>
              </w:rPr>
              <w:t>Período</w:t>
              <w:tab/>
              <w:t>provável de permanência no exterior</w:t>
            </w:r>
          </w:p>
        </w:tc>
        <w:tc>
          <w:tcPr>
            <w:tcW w:w="8024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72" w:hRule="atLeast"/>
        </w:trPr>
        <w:tc>
          <w:tcPr>
            <w:tcW w:w="1605" w:type="dxa"/>
            <w:tcBorders/>
            <w:shd w:color="auto" w:fill="EEEEEE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 w:val="22"/>
                <w:szCs w:val="22"/>
                <w:lang w:val="pt-BR" w:eastAsia="pt-BR" w:bidi="ar-SA"/>
              </w:rPr>
              <w:t>Orientador(a)</w:t>
            </w:r>
          </w:p>
        </w:tc>
        <w:tc>
          <w:tcPr>
            <w:tcW w:w="80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353" w:hRule="atLeast"/>
        </w:trPr>
        <w:tc>
          <w:tcPr>
            <w:tcW w:w="1605" w:type="dxa"/>
            <w:tcBorders/>
            <w:shd w:color="auto" w:fill="EEEEEE" w:val="clear"/>
          </w:tcPr>
          <w:p>
            <w:pPr>
              <w:pStyle w:val="Normal"/>
              <w:widowControl w:val="false"/>
              <w:suppressAutoHyphens w:val="true"/>
              <w:spacing w:lineRule="auto" w:line="235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 w:val="22"/>
                <w:szCs w:val="22"/>
                <w:lang w:val="pt-BR" w:eastAsia="pt-BR" w:bidi="ar-SA"/>
              </w:rPr>
              <w:t>Link para site, grupo de pesquisa ou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>
                <w:kern w:val="0"/>
                <w:sz w:val="22"/>
                <w:szCs w:val="22"/>
                <w:lang w:val="pt-BR" w:eastAsia="pt-BR" w:bidi="ar-SA"/>
              </w:rPr>
              <w:t>laboratório do(a) orientador(a)</w:t>
            </w:r>
          </w:p>
        </w:tc>
        <w:tc>
          <w:tcPr>
            <w:tcW w:w="8024" w:type="dxa"/>
            <w:gridSpan w:val="2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0" w:hanging="0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75" w:hRule="atLeast"/>
        </w:trPr>
        <w:tc>
          <w:tcPr>
            <w:tcW w:w="9629" w:type="dxa"/>
            <w:gridSpan w:val="3"/>
            <w:tcBorders/>
            <w:shd w:color="auto" w:fill="CCCCCC" w:val="clea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61" w:hanging="0"/>
              <w:jc w:val="center"/>
              <w:rPr>
                <w:kern w:val="0"/>
                <w:szCs w:val="22"/>
                <w:lang w:val="pt-BR" w:eastAsia="pt-BR" w:bidi="ar-SA"/>
              </w:rPr>
            </w:pPr>
            <w:r>
              <w:rPr>
                <w:b/>
                <w:kern w:val="0"/>
                <w:sz w:val="22"/>
                <w:szCs w:val="22"/>
                <w:lang w:val="pt-BR" w:eastAsia="pt-BR" w:bidi="ar-SA"/>
              </w:rPr>
              <w:t>VERIFICAÇÃO</w:t>
            </w:r>
          </w:p>
        </w:tc>
      </w:tr>
      <w:tr>
        <w:trPr>
          <w:trHeight w:val="555" w:hRule="atLeast"/>
        </w:trPr>
        <w:tc>
          <w:tcPr>
            <w:tcW w:w="9629" w:type="dxa"/>
            <w:gridSpan w:val="3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hanging="0"/>
              <w:jc w:val="left"/>
              <w:rPr>
                <w:kern w:val="0"/>
                <w:szCs w:val="22"/>
                <w:lang w:val="pt-BR" w:eastAsia="pt-BR" w:bidi="ar-SA"/>
              </w:rPr>
            </w:pPr>
            <w:r>
              <w:rPr/>
              <mc:AlternateContent>
                <mc:Choice Requires="wpg">
                  <w:drawing>
                    <wp:inline distT="0" distB="0" distL="0" distR="0" wp14:anchorId="0C783E36">
                      <wp:extent cx="1019810" cy="353060"/>
                      <wp:effectExtent l="0" t="0" r="0" b="0"/>
                      <wp:docPr id="10" name="Forma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880" cy="353160"/>
                                <a:chOff x="0" y="0"/>
                                <a:chExt cx="1019880" cy="353160"/>
                              </a:xfrm>
                            </wpg:grpSpPr>
                            <wps:wsp>
                              <wps:cNvPr id="11" name="Forma Livre: Forma 5"/>
                              <wps:cNvSpPr/>
                              <wps:spPr>
                                <a:xfrm>
                                  <a:off x="0" y="0"/>
                                  <a:ext cx="1019880" cy="353160"/>
                                </a:xfrm>
                                <a:custGeom>
                                  <a:avLst/>
                                  <a:gdLst>
                                    <a:gd name="textAreaLeft" fmla="*/ 0 w 578160"/>
                                    <a:gd name="textAreaRight" fmla="*/ 578880 w 578160"/>
                                    <a:gd name="textAreaTop" fmla="*/ 0 h 200160"/>
                                    <a:gd name="textAreaBottom" fmla="*/ 200880 h 20016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1019175" h="352425">
                                      <a:moveTo>
                                        <a:pt x="0" y="0"/>
                                      </a:moveTo>
                                      <a:lnTo>
                                        <a:pt x="1019175" y="0"/>
                                      </a:lnTo>
                                      <a:lnTo>
                                        <a:pt x="1019175" y="352425"/>
                                      </a:lnTo>
                                      <a:lnTo>
                                        <a:pt x="0" y="3524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eeee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12" name="Forma Livre: Forma 6"/>
                              <wps:cNvSpPr/>
                              <wps:spPr>
                                <a:xfrm>
                                  <a:off x="532800" y="75600"/>
                                  <a:ext cx="62280" cy="128880"/>
                                </a:xfrm>
                                <a:custGeom>
                                  <a:avLst/>
                                  <a:gdLst>
                                    <a:gd name="textAreaLeft" fmla="*/ 0 w 35280"/>
                                    <a:gd name="textAreaRight" fmla="*/ 36000 w 35280"/>
                                    <a:gd name="textAreaTop" fmla="*/ 0 h 73080"/>
                                    <a:gd name="textAreaBottom" fmla="*/ 73800 h 7308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64294" h="128588">
                                      <a:moveTo>
                                        <a:pt x="14288" y="0"/>
                                      </a:moveTo>
                                      <a:lnTo>
                                        <a:pt x="64294" y="0"/>
                                      </a:lnTo>
                                      <a:lnTo>
                                        <a:pt x="64294" y="14288"/>
                                      </a:lnTo>
                                      <a:lnTo>
                                        <a:pt x="14288" y="14288"/>
                                      </a:lnTo>
                                      <a:lnTo>
                                        <a:pt x="14288" y="114300"/>
                                      </a:lnTo>
                                      <a:lnTo>
                                        <a:pt x="64294" y="114300"/>
                                      </a:lnTo>
                                      <a:lnTo>
                                        <a:pt x="64294" y="128588"/>
                                      </a:lnTo>
                                      <a:lnTo>
                                        <a:pt x="14288" y="128588"/>
                                      </a:lnTo>
                                      <a:cubicBezTo>
                                        <a:pt x="6430" y="128588"/>
                                        <a:pt x="0" y="122158"/>
                                        <a:pt x="0" y="114300"/>
                                      </a:cubicBezTo>
                                      <a:lnTo>
                                        <a:pt x="0" y="14288"/>
                                      </a:lnTo>
                                      <a:cubicBezTo>
                                        <a:pt x="0" y="6430"/>
                                        <a:pt x="6430" y="0"/>
                                        <a:pt x="14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75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Pr id="13" name="Forma Livre: Forma 10"/>
                              <wps:cNvSpPr/>
                              <wps:spPr>
                                <a:xfrm>
                                  <a:off x="596880" y="75600"/>
                                  <a:ext cx="62280" cy="128880"/>
                                </a:xfrm>
                                <a:custGeom>
                                  <a:avLst/>
                                  <a:gdLst>
                                    <a:gd name="textAreaLeft" fmla="*/ 0 w 35280"/>
                                    <a:gd name="textAreaRight" fmla="*/ 36000 w 35280"/>
                                    <a:gd name="textAreaTop" fmla="*/ 0 h 73080"/>
                                    <a:gd name="textAreaBottom" fmla="*/ 73800 h 7308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64294" h="128588">
                                      <a:moveTo>
                                        <a:pt x="0" y="0"/>
                                      </a:moveTo>
                                      <a:lnTo>
                                        <a:pt x="50006" y="0"/>
                                      </a:lnTo>
                                      <a:cubicBezTo>
                                        <a:pt x="57865" y="0"/>
                                        <a:pt x="64294" y="6430"/>
                                        <a:pt x="64294" y="14288"/>
                                      </a:cubicBezTo>
                                      <a:lnTo>
                                        <a:pt x="64294" y="114300"/>
                                      </a:lnTo>
                                      <a:cubicBezTo>
                                        <a:pt x="64294" y="122158"/>
                                        <a:pt x="57865" y="128588"/>
                                        <a:pt x="50006" y="128588"/>
                                      </a:cubicBezTo>
                                      <a:lnTo>
                                        <a:pt x="0" y="128588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50006" y="114300"/>
                                      </a:lnTo>
                                      <a:lnTo>
                                        <a:pt x="50006" y="14288"/>
                                      </a:lnTo>
                                      <a:lnTo>
                                        <a:pt x="0" y="14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75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Forma4" style="position:absolute;margin-left:0pt;margin-top:-27.85pt;width:80.3pt;height:27.8pt" coordorigin="0,-557" coordsize="1606,556"/>
                  </w:pict>
                </mc:Fallback>
              </mc:AlternateContent>
            </w:r>
            <w:r>
              <w:rPr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val="pt-BR" w:eastAsia="pt-BR" w:bidi="ar-SA"/>
              </w:rPr>
              <w:t xml:space="preserve">Confirmo que sou estudante de </w:t>
            </w:r>
            <w:r>
              <w:rPr>
                <w:b/>
                <w:kern w:val="0"/>
                <w:sz w:val="22"/>
                <w:szCs w:val="22"/>
                <w:lang w:val="pt-BR" w:eastAsia="pt-BR" w:bidi="ar-SA"/>
              </w:rPr>
              <w:t xml:space="preserve">Doutorado </w:t>
            </w:r>
            <w:r>
              <w:rPr>
                <w:kern w:val="0"/>
                <w:sz w:val="22"/>
                <w:szCs w:val="22"/>
                <w:lang w:val="pt-BR" w:eastAsia="pt-BR" w:bidi="ar-SA"/>
              </w:rPr>
              <w:t>e posso concorrer à bolsa sanduíche PDSE.</w:t>
            </w:r>
          </w:p>
        </w:tc>
      </w:tr>
    </w:tbl>
    <w:p>
      <w:pPr>
        <w:pStyle w:val="Normal"/>
        <w:spacing w:lineRule="auto" w:line="259" w:before="0" w:after="0"/>
        <w:ind w:left="3225" w:right="-1" w:hanging="0"/>
        <w:jc w:val="right"/>
        <w:rPr/>
      </w:pPr>
      <w:r>
        <w:rPr/>
      </w:r>
    </w:p>
    <w:p>
      <w:pPr>
        <w:pStyle w:val="Normal"/>
        <w:spacing w:lineRule="auto" w:line="259" w:before="0" w:after="0"/>
        <w:ind w:left="3225" w:right="-1" w:hanging="0"/>
        <w:jc w:val="right"/>
        <w:rPr/>
      </w:pPr>
      <w:r>
        <w:rPr/>
      </w:r>
    </w:p>
    <w:p>
      <w:pPr>
        <w:pStyle w:val="Normal"/>
        <w:spacing w:lineRule="auto" w:line="259" w:before="0" w:after="0"/>
        <w:ind w:left="3225" w:right="-1" w:hanging="0"/>
        <w:jc w:val="right"/>
        <w:rPr/>
      </w:pPr>
      <w:r>
        <w:rPr/>
        <w:t>xxxxxx, xx/xx/xxxxx (Local e Data)</w:t>
      </w:r>
    </w:p>
    <w:p>
      <w:pPr>
        <w:pStyle w:val="Normal"/>
        <w:widowControl w:val="false"/>
        <w:suppressAutoHyphens w:val="false"/>
        <w:spacing w:lineRule="auto" w:line="434" w:before="68" w:after="0"/>
        <w:ind w:left="1471" w:right="1897" w:firstLine="715"/>
        <w:jc w:val="center"/>
        <w:rPr>
          <w:rFonts w:ascii="Times New Roman" w:hAnsi="Times New Roman" w:eastAsia="Times New Roman" w:cs="Times New Roman"/>
          <w:b/>
          <w:bCs/>
          <w:color w:val="auto"/>
          <w:sz w:val="22"/>
          <w:u w:val="single" w:color="FF0000"/>
          <w:lang w:val="pt-PT" w:eastAsia="en-US"/>
        </w:rPr>
      </w:pPr>
      <w:r>
        <w:rPr>
          <w:rFonts w:eastAsia="Times New Roman" w:cs="Times New Roman"/>
          <w:b/>
          <w:bCs/>
          <w:color w:val="auto"/>
          <w:sz w:val="22"/>
          <w:u w:val="single" w:color="FF000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434" w:before="68" w:after="0"/>
        <w:ind w:left="1471" w:right="1897" w:firstLine="715"/>
        <w:jc w:val="center"/>
        <w:rPr>
          <w:rFonts w:ascii="Times New Roman" w:hAnsi="Times New Roman" w:eastAsia="Times New Roman" w:cs="Times New Roman"/>
          <w:b/>
          <w:bCs/>
          <w:color w:val="auto"/>
          <w:sz w:val="22"/>
          <w:u w:val="single" w:color="FF0000"/>
          <w:lang w:val="pt-PT" w:eastAsia="en-US"/>
        </w:rPr>
      </w:pPr>
      <w:r>
        <w:rPr/>
      </w:r>
      <w:r>
        <w:br w:type="page"/>
      </w:r>
    </w:p>
    <w:p>
      <w:pPr>
        <w:pStyle w:val="Normal"/>
        <w:widowControl w:val="false"/>
        <w:suppressAutoHyphens w:val="false"/>
        <w:bidi w:val="0"/>
        <w:spacing w:lineRule="auto" w:line="434" w:before="68" w:after="0"/>
        <w:ind w:left="0" w:right="57" w:hanging="0"/>
        <w:jc w:val="center"/>
        <w:rPr>
          <w:rFonts w:ascii="Times New Roman" w:hAnsi="Times New Roman" w:eastAsia="Times New Roman" w:cs="Times New Roman"/>
          <w:b/>
          <w:bCs/>
          <w:color w:val="auto"/>
          <w:sz w:val="22"/>
          <w:u w:val="single" w:color="FF0000"/>
          <w:lang w:val="pt-PT" w:eastAsia="en-US"/>
        </w:rPr>
      </w:pPr>
      <w:r>
        <w:rPr>
          <w:rFonts w:eastAsia="Times New Roman" w:cs="Times New Roman"/>
          <w:b/>
          <w:bCs/>
          <w:color w:val="auto"/>
          <w:sz w:val="22"/>
          <w:u w:val="single" w:color="FF0000"/>
          <w:lang w:val="pt-PT" w:eastAsia="en-US"/>
        </w:rPr>
        <w:t xml:space="preserve">ANEXO II - EDITAL SIMPLIFICADO Nº 01/2024 PROCESSO SELETIVO INTERNO </w:t>
      </w:r>
    </w:p>
    <w:p>
      <w:pPr>
        <w:pStyle w:val="Normal"/>
        <w:widowControl w:val="false"/>
        <w:suppressAutoHyphens w:val="false"/>
        <w:bidi w:val="0"/>
        <w:spacing w:lineRule="auto" w:line="434" w:before="68" w:after="0"/>
        <w:ind w:left="0" w:right="57" w:hanging="0"/>
        <w:jc w:val="center"/>
        <w:rPr>
          <w:rFonts w:ascii="Times New Roman" w:hAnsi="Times New Roman" w:eastAsia="Times New Roman" w:cs="Times New Roman"/>
          <w:b/>
          <w:bCs/>
          <w:color w:val="auto"/>
          <w:sz w:val="22"/>
          <w:u w:val="single" w:color="FF0000"/>
          <w:lang w:val="pt-PT" w:eastAsia="en-US"/>
        </w:rPr>
      </w:pPr>
      <w:r>
        <w:rPr>
          <w:rFonts w:eastAsia="Times New Roman" w:cs="Times New Roman"/>
          <w:b/>
          <w:bCs/>
          <w:color w:val="auto"/>
          <w:sz w:val="22"/>
          <w:u w:val="single" w:color="FF0000"/>
          <w:lang w:val="pt-PT" w:eastAsia="en-US"/>
        </w:rPr>
        <w:t xml:space="preserve">PARA BOLSA PDSE/CAPES </w:t>
      </w:r>
    </w:p>
    <w:p>
      <w:pPr>
        <w:pStyle w:val="Normal"/>
        <w:widowControl w:val="false"/>
        <w:suppressAutoHyphens w:val="false"/>
        <w:bidi w:val="0"/>
        <w:spacing w:lineRule="auto" w:line="434" w:before="68" w:after="0"/>
        <w:ind w:left="0" w:right="57" w:hanging="0"/>
        <w:jc w:val="center"/>
        <w:rPr>
          <w:rFonts w:ascii="Times New Roman" w:hAnsi="Times New Roman" w:eastAsia="Times New Roman" w:cs="Times New Roman"/>
          <w:b/>
          <w:bCs/>
          <w:color w:val="auto"/>
          <w:sz w:val="22"/>
          <w:u w:val="single" w:color="FF0000"/>
          <w:lang w:val="pt-PT" w:eastAsia="en-US"/>
        </w:rPr>
      </w:pPr>
      <w:r>
        <w:rPr/>
      </w:r>
    </w:p>
    <w:p>
      <w:pPr>
        <w:pStyle w:val="Normal"/>
        <w:widowControl w:val="false"/>
        <w:suppressAutoHyphens w:val="false"/>
        <w:bidi w:val="0"/>
        <w:spacing w:lineRule="auto" w:line="434" w:before="68" w:after="0"/>
        <w:ind w:left="0" w:right="0" w:hanging="0"/>
        <w:jc w:val="center"/>
        <w:rPr>
          <w:rFonts w:ascii="Times New Roman" w:hAnsi="Times New Roman" w:eastAsia="Times New Roman" w:cs="Times New Roman"/>
          <w:b/>
          <w:bCs/>
          <w:color w:val="auto"/>
          <w:sz w:val="22"/>
          <w:u w:val="none" w:color="000000"/>
          <w:lang w:val="pt-PT" w:eastAsia="en-US"/>
        </w:rPr>
      </w:pPr>
      <w:r>
        <w:rPr>
          <w:rFonts w:eastAsia="Times New Roman" w:cs="Times New Roman"/>
          <w:b/>
          <w:bCs/>
          <w:color w:val="auto"/>
          <w:sz w:val="22"/>
          <w:u w:val="single" w:color="000000"/>
          <w:lang w:val="pt-PT" w:eastAsia="en-US"/>
        </w:rPr>
        <w:t xml:space="preserve">(TIMBRE DA INSTITUIÇÃO ESTRANGEIRA)  </w:t>
      </w:r>
    </w:p>
    <w:p>
      <w:pPr>
        <w:pStyle w:val="Normal"/>
        <w:widowControl w:val="false"/>
        <w:suppressAutoHyphens w:val="false"/>
        <w:bidi w:val="0"/>
        <w:spacing w:lineRule="auto" w:line="434" w:before="68" w:after="0"/>
        <w:ind w:left="0" w:right="0" w:hanging="0"/>
        <w:jc w:val="center"/>
        <w:rPr>
          <w:rFonts w:ascii="Times New Roman" w:hAnsi="Times New Roman" w:eastAsia="Times New Roman" w:cs="Times New Roman"/>
          <w:b/>
          <w:bCs/>
          <w:color w:val="auto"/>
          <w:sz w:val="22"/>
          <w:u w:val="none" w:color="000000"/>
          <w:lang w:val="pt-PT" w:eastAsia="en-US"/>
        </w:rPr>
      </w:pPr>
      <w:r>
        <w:rPr>
          <w:rFonts w:eastAsia="Times New Roman" w:cs="Times New Roman"/>
          <w:b/>
          <w:bCs/>
          <w:color w:val="auto"/>
          <w:sz w:val="22"/>
          <w:u w:val="single" w:color="000000"/>
          <w:lang w:val="pt-PT" w:eastAsia="en-US"/>
        </w:rPr>
        <w:t>MODELO DA CARTA DO COORIENTADOR NO EXTERIOR</w:t>
      </w:r>
    </w:p>
    <w:p>
      <w:pPr>
        <w:pStyle w:val="Normal"/>
        <w:widowControl w:val="false"/>
        <w:suppressAutoHyphens w:val="false"/>
        <w:spacing w:lineRule="auto" w:line="240" w:before="170" w:after="0"/>
        <w:ind w:left="0" w:hanging="0"/>
        <w:jc w:val="left"/>
        <w:rPr>
          <w:rFonts w:ascii="Times New Roman" w:hAnsi="Times New Roman" w:eastAsia="Times New Roman" w:cs="Times New Roman"/>
          <w:b/>
          <w:color w:val="auto"/>
          <w:sz w:val="22"/>
          <w:lang w:val="pt-PT" w:eastAsia="en-US"/>
        </w:rPr>
      </w:pPr>
      <w:r>
        <w:rPr>
          <w:rFonts w:eastAsia="Times New Roman" w:cs="Times New Roman"/>
          <w:b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0" w:right="748" w:hanging="0"/>
        <w:jc w:val="center"/>
        <w:rPr>
          <w:rFonts w:ascii="Times New Roman" w:hAnsi="Times New Roman" w:eastAsia="Times New Roman" w:cs="Times New Roman"/>
          <w:b/>
          <w:bCs/>
          <w:color w:val="auto"/>
          <w:sz w:val="22"/>
          <w:u w:val="none" w:color="000000"/>
          <w:lang w:val="pt-PT" w:eastAsia="en-US"/>
        </w:rPr>
      </w:pPr>
      <w:r>
        <w:rPr>
          <w:rFonts w:eastAsia="Times New Roman" w:cs="Times New Roman"/>
          <w:b/>
          <w:bCs/>
          <w:color w:val="auto"/>
          <w:spacing w:val="-2"/>
          <w:sz w:val="22"/>
          <w:u w:val="single" w:color="000000"/>
          <w:lang w:val="pt-PT" w:eastAsia="en-US"/>
        </w:rPr>
        <w:t>DECLARAÇÃO</w:t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Times New Roman" w:hAnsi="Times New Roman" w:eastAsia="Times New Roman" w:cs="Times New Roman"/>
          <w:b/>
          <w:color w:val="auto"/>
          <w:sz w:val="20"/>
          <w:lang w:val="pt-PT" w:eastAsia="en-US"/>
        </w:rPr>
      </w:pPr>
      <w:r>
        <w:rPr>
          <w:rFonts w:eastAsia="Times New Roman" w:cs="Times New Roman"/>
          <w:b/>
          <w:color w:val="auto"/>
          <w:sz w:val="2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52" w:after="0"/>
        <w:ind w:left="0" w:hanging="0"/>
        <w:jc w:val="left"/>
        <w:rPr>
          <w:rFonts w:ascii="Times New Roman" w:hAnsi="Times New Roman" w:eastAsia="Times New Roman" w:cs="Times New Roman"/>
          <w:b/>
          <w:color w:val="auto"/>
          <w:sz w:val="20"/>
          <w:lang w:val="pt-PT" w:eastAsia="en-US"/>
        </w:rPr>
      </w:pPr>
      <w:r>
        <w:rPr>
          <w:rFonts w:eastAsia="Times New Roman" w:cs="Times New Roman"/>
          <w:b/>
          <w:color w:val="auto"/>
          <w:sz w:val="20"/>
          <w:lang w:val="pt-PT" w:eastAsia="en-US"/>
        </w:rPr>
      </w:r>
    </w:p>
    <w:tbl>
      <w:tblPr>
        <w:tblStyle w:val="TableNormal"/>
        <w:tblW w:w="9446" w:type="dxa"/>
        <w:jc w:val="left"/>
        <w:tblInd w:w="12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9446"/>
      </w:tblGrid>
      <w:tr>
        <w:trPr>
          <w:trHeight w:val="292" w:hRule="atLeast"/>
        </w:trPr>
        <w:tc>
          <w:tcPr>
            <w:tcW w:w="9446" w:type="dxa"/>
            <w:tcBorders>
              <w:top w:val="single" w:sz="24" w:space="0" w:color="5F5F5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exact" w:line="252" w:before="0" w:after="0"/>
              <w:ind w:left="146" w:hanging="0"/>
              <w:jc w:val="left"/>
              <w:rPr>
                <w:rFonts w:ascii="Times New Roman" w:hAnsi="Times New Roman" w:eastAsia="Times New Roman" w:cs="Times New Roman"/>
                <w:b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b/>
                <w:color w:val="auto"/>
                <w:kern w:val="0"/>
                <w:sz w:val="22"/>
                <w:szCs w:val="22"/>
                <w:lang w:val="pt-PT" w:eastAsia="en-US" w:bidi="ar-SA"/>
              </w:rPr>
              <w:t>I.</w:t>
            </w:r>
            <w:r>
              <w:rPr>
                <w:rFonts w:eastAsia="Times New Roman" w:cs="Times New Roman"/>
                <w:b/>
                <w:color w:val="auto"/>
                <w:spacing w:val="-4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auto"/>
                <w:kern w:val="0"/>
                <w:sz w:val="22"/>
                <w:szCs w:val="22"/>
                <w:lang w:val="pt-PT" w:eastAsia="en-US" w:bidi="ar-SA"/>
              </w:rPr>
              <w:t>Dados</w:t>
            </w:r>
            <w:r>
              <w:rPr>
                <w:rFonts w:eastAsia="Times New Roman" w:cs="Times New Roman"/>
                <w:b/>
                <w:color w:val="auto"/>
                <w:spacing w:val="-4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>obrigatórios</w:t>
            </w:r>
          </w:p>
        </w:tc>
      </w:tr>
      <w:tr>
        <w:trPr>
          <w:trHeight w:val="397" w:hRule="atLeast"/>
        </w:trPr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exact" w:line="251" w:before="0" w:after="0"/>
              <w:ind w:left="146" w:hanging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Programa:</w:t>
            </w:r>
            <w:r>
              <w:rPr>
                <w:rFonts w:eastAsia="Times New Roman" w:cs="Times New Roman"/>
                <w:color w:val="auto"/>
                <w:spacing w:val="-1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DOUTORADO</w:t>
            </w:r>
            <w:r>
              <w:rPr>
                <w:rFonts w:eastAsia="Times New Roman" w:cs="Times New Roman"/>
                <w:color w:val="auto"/>
                <w:spacing w:val="-12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SANDUÍCHE</w:t>
            </w:r>
            <w:r>
              <w:rPr>
                <w:rFonts w:eastAsia="Times New Roman" w:cs="Times New Roman"/>
                <w:color w:val="auto"/>
                <w:spacing w:val="-1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NO</w:t>
            </w:r>
            <w:r>
              <w:rPr>
                <w:rFonts w:eastAsia="Times New Roman" w:cs="Times New Roman"/>
                <w:color w:val="auto"/>
                <w:spacing w:val="-14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EXTERIOR</w:t>
            </w:r>
            <w:r>
              <w:rPr>
                <w:rFonts w:eastAsia="Times New Roman" w:cs="Times New Roman"/>
                <w:color w:val="auto"/>
                <w:spacing w:val="-12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–</w:t>
            </w:r>
            <w:r>
              <w:rPr>
                <w:rFonts w:eastAsia="Times New Roman" w:cs="Times New Roman"/>
                <w:color w:val="auto"/>
                <w:spacing w:val="-1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pacing w:val="-4"/>
                <w:kern w:val="0"/>
                <w:sz w:val="22"/>
                <w:szCs w:val="22"/>
                <w:lang w:val="pt-PT" w:eastAsia="en-US" w:bidi="ar-SA"/>
              </w:rPr>
              <w:t>PDSE</w:t>
            </w:r>
          </w:p>
        </w:tc>
      </w:tr>
      <w:tr>
        <w:trPr>
          <w:trHeight w:val="546" w:hRule="atLeast"/>
        </w:trPr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1" w:after="0"/>
              <w:ind w:left="146" w:hanging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Nome</w:t>
            </w:r>
            <w:r>
              <w:rPr>
                <w:rFonts w:eastAsia="Times New Roman" w:cs="Times New Roman"/>
                <w:color w:val="auto"/>
                <w:spacing w:val="-11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completo</w:t>
            </w:r>
            <w:r>
              <w:rPr>
                <w:rFonts w:eastAsia="Times New Roman" w:cs="Times New Roman"/>
                <w:color w:val="auto"/>
                <w:spacing w:val="-14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do</w:t>
            </w:r>
            <w:r>
              <w:rPr>
                <w:rFonts w:eastAsia="Times New Roman" w:cs="Times New Roman"/>
                <w:color w:val="auto"/>
                <w:spacing w:val="-1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>estudante:</w:t>
            </w:r>
          </w:p>
        </w:tc>
      </w:tr>
      <w:tr>
        <w:trPr>
          <w:trHeight w:val="462" w:hRule="atLeast"/>
        </w:trPr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exact" w:line="251" w:before="0" w:after="0"/>
              <w:ind w:left="146" w:hanging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Título</w:t>
            </w:r>
            <w:r>
              <w:rPr>
                <w:rFonts w:eastAsia="Times New Roman" w:cs="Times New Roman"/>
                <w:color w:val="auto"/>
                <w:spacing w:val="-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do</w:t>
            </w:r>
            <w:r>
              <w:rPr>
                <w:rFonts w:eastAsia="Times New Roman" w:cs="Times New Roman"/>
                <w:color w:val="auto"/>
                <w:spacing w:val="-4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>projeto:</w:t>
            </w:r>
          </w:p>
        </w:tc>
      </w:tr>
      <w:tr>
        <w:trPr>
          <w:trHeight w:val="569" w:hRule="atLeast"/>
        </w:trPr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exact" w:line="251" w:before="0" w:after="0"/>
              <w:ind w:left="146" w:hanging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Instituição</w:t>
            </w:r>
            <w:r>
              <w:rPr>
                <w:rFonts w:eastAsia="Times New Roman" w:cs="Times New Roman"/>
                <w:color w:val="auto"/>
                <w:spacing w:val="-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de</w:t>
            </w:r>
            <w:r>
              <w:rPr>
                <w:rFonts w:eastAsia="Times New Roman" w:cs="Times New Roman"/>
                <w:color w:val="auto"/>
                <w:spacing w:val="-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realização</w:t>
            </w:r>
            <w:r>
              <w:rPr>
                <w:rFonts w:eastAsia="Times New Roman" w:cs="Times New Roman"/>
                <w:color w:val="auto"/>
                <w:spacing w:val="-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do</w:t>
            </w:r>
            <w:r>
              <w:rPr>
                <w:rFonts w:eastAsia="Times New Roman" w:cs="Times New Roman"/>
                <w:color w:val="auto"/>
                <w:spacing w:val="-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estágio</w:t>
            </w:r>
            <w:r>
              <w:rPr>
                <w:rFonts w:eastAsia="Times New Roman" w:cs="Times New Roman"/>
                <w:color w:val="auto"/>
                <w:spacing w:val="-6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no</w:t>
            </w:r>
            <w:r>
              <w:rPr>
                <w:rFonts w:eastAsia="Times New Roman" w:cs="Times New Roman"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 xml:space="preserve"> exterior:</w:t>
            </w:r>
          </w:p>
        </w:tc>
      </w:tr>
      <w:tr>
        <w:trPr>
          <w:trHeight w:val="798" w:hRule="atLeast"/>
        </w:trPr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exact" w:line="251" w:before="0" w:after="0"/>
              <w:ind w:left="146" w:hanging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Departamento/</w:t>
            </w:r>
            <w:r>
              <w:rPr>
                <w:rFonts w:eastAsia="Times New Roman" w:cs="Times New Roman"/>
                <w:color w:val="auto"/>
                <w:spacing w:val="-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Instituto</w:t>
            </w:r>
            <w:r>
              <w:rPr>
                <w:rFonts w:eastAsia="Times New Roman" w:cs="Times New Roman"/>
                <w:color w:val="auto"/>
                <w:spacing w:val="-4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de</w:t>
            </w:r>
            <w:r>
              <w:rPr>
                <w:rFonts w:eastAsia="Times New Roman" w:cs="Times New Roman"/>
                <w:color w:val="auto"/>
                <w:spacing w:val="-5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realização</w:t>
            </w:r>
            <w:r>
              <w:rPr>
                <w:rFonts w:eastAsia="Times New Roman" w:cs="Times New Roman"/>
                <w:color w:val="auto"/>
                <w:spacing w:val="-4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do</w:t>
            </w:r>
            <w:r>
              <w:rPr>
                <w:rFonts w:eastAsia="Times New Roman" w:cs="Times New Roman"/>
                <w:color w:val="auto"/>
                <w:spacing w:val="-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estágio</w:t>
            </w:r>
            <w:r>
              <w:rPr>
                <w:rFonts w:eastAsia="Times New Roman" w:cs="Times New Roman"/>
                <w:color w:val="auto"/>
                <w:spacing w:val="-7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no</w:t>
            </w:r>
            <w:r>
              <w:rPr>
                <w:rFonts w:eastAsia="Times New Roman" w:cs="Times New Roman"/>
                <w:color w:val="auto"/>
                <w:spacing w:val="-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>exterior:</w:t>
            </w:r>
          </w:p>
        </w:tc>
      </w:tr>
      <w:tr>
        <w:trPr>
          <w:trHeight w:val="2289" w:hRule="atLeast"/>
        </w:trPr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exact" w:line="251" w:before="0" w:after="0"/>
              <w:ind w:left="146" w:hanging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Descrição</w:t>
            </w:r>
            <w:r>
              <w:rPr>
                <w:rFonts w:eastAsia="Times New Roman" w:cs="Times New Roman"/>
                <w:color w:val="auto"/>
                <w:spacing w:val="-16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resumida</w:t>
            </w:r>
            <w:r>
              <w:rPr>
                <w:rFonts w:eastAsia="Times New Roman" w:cs="Times New Roman"/>
                <w:color w:val="auto"/>
                <w:spacing w:val="-10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das</w:t>
            </w:r>
            <w:r>
              <w:rPr>
                <w:rFonts w:eastAsia="Times New Roman" w:cs="Times New Roman"/>
                <w:color w:val="auto"/>
                <w:spacing w:val="-13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atividades</w:t>
            </w:r>
            <w:r>
              <w:rPr>
                <w:rFonts w:eastAsia="Times New Roman" w:cs="Times New Roman"/>
                <w:color w:val="auto"/>
                <w:spacing w:val="-9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que</w:t>
            </w:r>
            <w:r>
              <w:rPr>
                <w:rFonts w:eastAsia="Times New Roman" w:cs="Times New Roman"/>
                <w:color w:val="auto"/>
                <w:spacing w:val="-11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serão</w:t>
            </w:r>
            <w:r>
              <w:rPr>
                <w:rFonts w:eastAsia="Times New Roman" w:cs="Times New Roman"/>
                <w:color w:val="auto"/>
                <w:spacing w:val="-14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desenvolvidas</w:t>
            </w:r>
            <w:r>
              <w:rPr>
                <w:rFonts w:eastAsia="Times New Roman" w:cs="Times New Roman"/>
                <w:color w:val="auto"/>
                <w:spacing w:val="-10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no</w:t>
            </w:r>
            <w:r>
              <w:rPr>
                <w:rFonts w:eastAsia="Times New Roman" w:cs="Times New Roman"/>
                <w:color w:val="auto"/>
                <w:spacing w:val="-11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>exterior:</w:t>
            </w:r>
          </w:p>
        </w:tc>
      </w:tr>
      <w:tr>
        <w:trPr>
          <w:trHeight w:val="1200" w:hRule="atLeast"/>
        </w:trPr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exact" w:line="251" w:before="0" w:after="0"/>
              <w:ind w:left="146" w:hanging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Período</w:t>
            </w:r>
            <w:r>
              <w:rPr>
                <w:rFonts w:eastAsia="Times New Roman" w:cs="Times New Roman"/>
                <w:color w:val="auto"/>
                <w:spacing w:val="-4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no</w:t>
            </w:r>
            <w:r>
              <w:rPr>
                <w:rFonts w:eastAsia="Times New Roman" w:cs="Times New Roman"/>
                <w:color w:val="auto"/>
                <w:spacing w:val="-6"/>
                <w:kern w:val="0"/>
                <w:sz w:val="22"/>
                <w:szCs w:val="22"/>
                <w:lang w:val="pt-PT" w:eastAsia="en-US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>exterior.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107" w:leader="none"/>
                <w:tab w:val="left" w:pos="2265" w:leader="none"/>
                <w:tab w:val="left" w:pos="2901" w:leader="none"/>
                <w:tab w:val="left" w:pos="3060" w:leader="none"/>
              </w:tabs>
              <w:suppressAutoHyphens w:val="false"/>
              <w:spacing w:lineRule="auto" w:line="240" w:before="2" w:after="0"/>
              <w:ind w:left="146" w:right="6373" w:hanging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>Início (Mês/Ano):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u w:val="single"/>
                <w:lang w:val="pt-PT" w:eastAsia="en-US" w:bidi="ar-SA"/>
              </w:rPr>
              <w:tab/>
              <w:tab/>
            </w:r>
            <w:r>
              <w:rPr>
                <w:rFonts w:eastAsia="Times New Roman" w:cs="Times New Roman"/>
                <w:color w:val="auto"/>
                <w:spacing w:val="-10"/>
                <w:kern w:val="0"/>
                <w:sz w:val="22"/>
                <w:szCs w:val="22"/>
                <w:u w:val="single"/>
                <w:lang w:val="pt-PT" w:eastAsia="en-US" w:bidi="ar-SA"/>
              </w:rPr>
              <w:t>/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u w:val="single"/>
                <w:lang w:val="pt-PT" w:eastAsia="en-US" w:bidi="ar-SA"/>
              </w:rPr>
              <w:tab/>
              <w:tab/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pt-PT" w:eastAsia="en-US" w:bidi="ar-SA"/>
              </w:rPr>
              <w:t xml:space="preserve"> Fim (Mês/Ano):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u w:val="single"/>
                <w:lang w:val="pt-PT" w:eastAsia="en-US" w:bidi="ar-SA"/>
              </w:rPr>
              <w:tab/>
            </w:r>
            <w:r>
              <w:rPr>
                <w:rFonts w:eastAsia="Times New Roman" w:cs="Times New Roman"/>
                <w:color w:val="auto"/>
                <w:spacing w:val="-10"/>
                <w:kern w:val="0"/>
                <w:sz w:val="22"/>
                <w:szCs w:val="22"/>
                <w:u w:val="single"/>
                <w:lang w:val="pt-PT" w:eastAsia="en-US" w:bidi="ar-SA"/>
              </w:rPr>
              <w:t>/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u w:val="single"/>
                <w:lang w:val="pt-PT" w:eastAsia="en-US" w:bidi="ar-SA"/>
              </w:rPr>
              <w:tab/>
              <w:tab/>
            </w:r>
          </w:p>
        </w:tc>
      </w:tr>
    </w:tbl>
    <w:p>
      <w:pPr>
        <w:pStyle w:val="Normal"/>
        <w:widowControl w:val="false"/>
        <w:suppressAutoHyphens w:val="false"/>
        <w:spacing w:lineRule="auto" w:line="240" w:before="61" w:after="0"/>
        <w:ind w:left="0" w:hanging="0"/>
        <w:jc w:val="left"/>
        <w:rPr>
          <w:rFonts w:ascii="Times New Roman" w:hAnsi="Times New Roman" w:eastAsia="Times New Roman" w:cs="Times New Roman"/>
          <w:b/>
          <w:color w:val="auto"/>
          <w:sz w:val="22"/>
          <w:lang w:val="pt-PT" w:eastAsia="en-US"/>
        </w:rPr>
      </w:pPr>
      <w:r>
        <w:rPr>
          <w:rFonts w:eastAsia="Times New Roman" w:cs="Times New Roman"/>
          <w:b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59" w:before="0" w:after="0"/>
        <w:ind w:left="101" w:right="552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auto"/>
          <w:sz w:val="22"/>
          <w:lang w:val="pt-PT" w:eastAsia="en-US"/>
        </w:rPr>
        <w:t>Declaro para os devidos fins que receberemos o estudante acima identificado para realização de estágio de doutorado.</w:t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Times New Roman" w:hAnsi="Times New Roman" w:eastAsia="Times New Roman" w:cs="Times New Roman"/>
          <w:color w:val="auto"/>
          <w:sz w:val="20"/>
          <w:lang w:val="pt-PT" w:eastAsia="en-US"/>
        </w:rPr>
      </w:pPr>
      <w:r>
        <w:rPr>
          <w:rFonts w:eastAsia="Times New Roman" w:cs="Times New Roman"/>
          <w:color w:val="auto"/>
          <w:sz w:val="2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Times New Roman" w:hAnsi="Times New Roman" w:eastAsia="Times New Roman" w:cs="Times New Roman"/>
          <w:color w:val="auto"/>
          <w:sz w:val="20"/>
          <w:lang w:val="pt-PT" w:eastAsia="en-US"/>
        </w:rPr>
      </w:pPr>
      <w:r>
        <w:rPr>
          <w:rFonts w:eastAsia="Times New Roman" w:cs="Times New Roman"/>
          <w:color w:val="auto"/>
          <w:sz w:val="2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83" w:after="0"/>
        <w:ind w:left="0" w:hanging="0"/>
        <w:jc w:val="left"/>
        <w:rPr>
          <w:rFonts w:ascii="Times New Roman" w:hAnsi="Times New Roman" w:eastAsia="Times New Roman" w:cs="Times New Roman"/>
          <w:color w:val="auto"/>
          <w:sz w:val="20"/>
          <w:lang w:val="pt-PT" w:eastAsia="en-US"/>
        </w:rPr>
      </w:pPr>
      <w:r>
        <w:rPr>
          <w:rFonts w:eastAsia="Times New Roman" w:cs="Times New Roman"/>
          <w:color w:val="auto"/>
          <w:sz w:val="20"/>
          <w:lang w:val="pt-PT" w:eastAsia="en-US"/>
        </w:rPr>
      </w:r>
    </w:p>
    <w:tbl>
      <w:tblPr>
        <w:tblStyle w:val="TableNormal"/>
        <w:tblW w:w="4818" w:type="dxa"/>
        <w:jc w:val="left"/>
        <w:tblInd w:w="20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4818"/>
      </w:tblGrid>
      <w:tr>
        <w:trPr>
          <w:trHeight w:val="280" w:hRule="atLeast"/>
        </w:trPr>
        <w:tc>
          <w:tcPr>
            <w:tcW w:w="4818" w:type="dxa"/>
            <w:tcBorders>
              <w:top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exact" w:line="250" w:before="10" w:after="0"/>
              <w:ind w:left="0" w:right="3" w:hanging="0"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>(Assinatura)</w:t>
            </w:r>
          </w:p>
        </w:tc>
      </w:tr>
      <w:tr>
        <w:trPr>
          <w:trHeight w:val="263" w:hRule="atLeast"/>
        </w:trPr>
        <w:tc>
          <w:tcPr>
            <w:tcW w:w="4818" w:type="dxa"/>
            <w:tcBorders/>
          </w:tcPr>
          <w:p>
            <w:pPr>
              <w:pStyle w:val="Normal"/>
              <w:widowControl w:val="false"/>
              <w:suppressAutoHyphens w:val="false"/>
              <w:spacing w:lineRule="exact" w:line="236" w:before="8" w:after="0"/>
              <w:ind w:left="2" w:right="3" w:hanging="0"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color w:val="auto"/>
                <w:spacing w:val="-4"/>
                <w:kern w:val="0"/>
                <w:sz w:val="22"/>
                <w:szCs w:val="22"/>
                <w:lang w:val="pt-PT" w:eastAsia="en-US" w:bidi="ar-SA"/>
              </w:rPr>
              <w:t>Nome</w:t>
            </w:r>
          </w:p>
        </w:tc>
      </w:tr>
      <w:tr>
        <w:trPr>
          <w:trHeight w:val="247" w:hRule="atLeast"/>
        </w:trPr>
        <w:tc>
          <w:tcPr>
            <w:tcW w:w="4818" w:type="dxa"/>
            <w:tcBorders/>
          </w:tcPr>
          <w:p>
            <w:pPr>
              <w:pStyle w:val="Normal"/>
              <w:widowControl w:val="false"/>
              <w:suppressAutoHyphens w:val="false"/>
              <w:spacing w:lineRule="exact" w:line="227" w:before="0" w:after="0"/>
              <w:ind w:left="3" w:right="3" w:hanging="0"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lang w:val="pt-PT" w:eastAsia="en-US"/>
              </w:rPr>
            </w:pPr>
            <w:r>
              <w:rPr>
                <w:rFonts w:eastAsia="Times New Roman" w:cs="Times New Roman"/>
                <w:color w:val="auto"/>
                <w:spacing w:val="-2"/>
                <w:kern w:val="0"/>
                <w:sz w:val="22"/>
                <w:szCs w:val="22"/>
                <w:lang w:val="pt-PT" w:eastAsia="en-US" w:bidi="ar-SA"/>
              </w:rPr>
              <w:t>Cargo</w:t>
            </w:r>
          </w:p>
        </w:tc>
      </w:tr>
    </w:tbl>
    <w:p>
      <w:pPr>
        <w:pStyle w:val="Normal"/>
        <w:widowControl w:val="false"/>
        <w:suppressAutoHyphens w:val="false"/>
        <w:spacing w:lineRule="auto" w:line="240" w:before="21" w:after="0"/>
        <w:ind w:left="0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204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Observações: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919" w:leader="none"/>
          <w:tab w:val="left" w:pos="921" w:leader="none"/>
        </w:tabs>
        <w:suppressAutoHyphens w:val="false"/>
        <w:spacing w:lineRule="auto" w:line="240" w:before="180" w:after="0"/>
        <w:ind w:left="921" w:right="958" w:hanging="360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FF0000"/>
          <w:sz w:val="22"/>
          <w:lang w:val="pt-PT" w:eastAsia="en-US"/>
        </w:rPr>
        <w:t>Este é um modelo de orientação para elaboração da declaração do coorientador no exterior, sendo flexível e não restrito a um modelo fixo.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919" w:leader="none"/>
          <w:tab w:val="left" w:pos="921" w:leader="none"/>
        </w:tabs>
        <w:suppressAutoHyphens w:val="false"/>
        <w:spacing w:lineRule="auto" w:line="240" w:before="15" w:after="0"/>
        <w:ind w:left="921" w:right="961" w:hanging="360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FF0000"/>
          <w:sz w:val="22"/>
          <w:lang w:val="pt-PT" w:eastAsia="en-US"/>
        </w:rPr>
        <w:t>Esta declaração deverá ser traduzida em sua íntegra para os idiomas inglês, francês ou espanhol, conforme instituição de destino.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919" w:leader="none"/>
          <w:tab w:val="left" w:pos="921" w:leader="none"/>
        </w:tabs>
        <w:suppressAutoHyphens w:val="false"/>
        <w:spacing w:lineRule="auto" w:line="252" w:before="15" w:after="0"/>
        <w:ind w:left="921" w:right="953" w:hanging="360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FF0000"/>
          <w:sz w:val="22"/>
          <w:lang w:val="pt-PT" w:eastAsia="en-US"/>
        </w:rPr>
        <w:t>É imprescindível que o período esteja no formato mês/ano (sem necessidade de especificar o</w:t>
      </w:r>
      <w:r>
        <w:rPr>
          <w:rFonts w:eastAsia="Times New Roman" w:cs="Times New Roman"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dia),</w:t>
      </w:r>
      <w:r>
        <w:rPr>
          <w:rFonts w:eastAsia="Times New Roman" w:cs="Times New Roman"/>
          <w:color w:val="FF0000"/>
          <w:spacing w:val="-1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pois</w:t>
      </w:r>
      <w:r>
        <w:rPr>
          <w:rFonts w:eastAsia="Times New Roman" w:cs="Times New Roman"/>
          <w:color w:val="FF0000"/>
          <w:spacing w:val="-1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o</w:t>
      </w:r>
      <w:r>
        <w:rPr>
          <w:rFonts w:eastAsia="Times New Roman" w:cs="Times New Roman"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sistema da</w:t>
      </w:r>
      <w:r>
        <w:rPr>
          <w:rFonts w:eastAsia="Times New Roman" w:cs="Times New Roman"/>
          <w:color w:val="FF0000"/>
          <w:spacing w:val="-5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Capes aceita</w:t>
      </w:r>
      <w:r>
        <w:rPr>
          <w:rFonts w:eastAsia="Times New Roman" w:cs="Times New Roman"/>
          <w:color w:val="FF0000"/>
          <w:spacing w:val="-5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somente</w:t>
      </w:r>
      <w:r>
        <w:rPr>
          <w:rFonts w:eastAsia="Times New Roman" w:cs="Times New Roman"/>
          <w:color w:val="FF0000"/>
          <w:spacing w:val="-3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esse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formato</w:t>
      </w:r>
      <w:r>
        <w:rPr>
          <w:rFonts w:eastAsia="Times New Roman" w:cs="Times New Roman"/>
          <w:color w:val="FF0000"/>
          <w:spacing w:val="-6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para</w:t>
      </w:r>
      <w:r>
        <w:rPr>
          <w:rFonts w:eastAsia="Times New Roman" w:cs="Times New Roman"/>
          <w:color w:val="FF0000"/>
          <w:spacing w:val="-3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 xml:space="preserve">inserçãodos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dados.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919" w:leader="none"/>
          <w:tab w:val="left" w:pos="921" w:leader="none"/>
        </w:tabs>
        <w:suppressAutoHyphens w:val="false"/>
        <w:spacing w:lineRule="auto" w:line="252" w:before="7" w:after="0"/>
        <w:ind w:left="921" w:right="951" w:hanging="360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FF0000"/>
          <w:sz w:val="22"/>
          <w:lang w:val="pt-PT" w:eastAsia="en-US"/>
        </w:rPr>
        <w:t>O</w:t>
      </w:r>
      <w:r>
        <w:rPr>
          <w:rFonts w:eastAsia="Times New Roman" w:cs="Times New Roman"/>
          <w:color w:val="FF0000"/>
          <w:spacing w:val="-1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documento deverá estar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devidamente datado e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assinado pelo coorientador no exterior, em papel timbrado da instituição. Caso o documento seja assinado digitalmente,</w:t>
      </w:r>
      <w:r>
        <w:rPr>
          <w:rFonts w:eastAsia="Times New Roman" w:cs="Times New Roman"/>
          <w:color w:val="FF0000"/>
          <w:spacing w:val="-8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 xml:space="preserve">deverá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constar</w:t>
      </w:r>
      <w:r>
        <w:rPr>
          <w:rFonts w:eastAsia="Times New Roman" w:cs="Times New Roman"/>
          <w:color w:val="FF0000"/>
          <w:spacing w:val="-7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o</w:t>
      </w:r>
      <w:r>
        <w:rPr>
          <w:rFonts w:eastAsia="Times New Roman" w:cs="Times New Roman"/>
          <w:color w:val="FF0000"/>
          <w:spacing w:val="-9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link</w:t>
      </w:r>
      <w:r>
        <w:rPr>
          <w:rFonts w:eastAsia="Times New Roman" w:cs="Times New Roman"/>
          <w:color w:val="FF0000"/>
          <w:spacing w:val="-9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para</w:t>
      </w:r>
      <w:r>
        <w:rPr>
          <w:rFonts w:eastAsia="Times New Roman" w:cs="Times New Roman"/>
          <w:color w:val="FF0000"/>
          <w:spacing w:val="-11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verificação</w:t>
      </w:r>
      <w:r>
        <w:rPr>
          <w:rFonts w:eastAsia="Times New Roman" w:cs="Times New Roman"/>
          <w:color w:val="FF0000"/>
          <w:spacing w:val="-9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da</w:t>
      </w:r>
      <w:r>
        <w:rPr>
          <w:rFonts w:eastAsia="Times New Roman" w:cs="Times New Roman"/>
          <w:color w:val="FF0000"/>
          <w:spacing w:val="-9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autenticidade</w:t>
      </w:r>
      <w:r>
        <w:rPr>
          <w:rFonts w:eastAsia="Times New Roman" w:cs="Times New Roman"/>
          <w:color w:val="FF0000"/>
          <w:spacing w:val="-7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do</w:t>
      </w:r>
      <w:r>
        <w:rPr>
          <w:rFonts w:eastAsia="Times New Roman" w:cs="Times New Roman"/>
          <w:color w:val="FF0000"/>
          <w:spacing w:val="-9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emissor,</w:t>
      </w:r>
      <w:r>
        <w:rPr>
          <w:rFonts w:eastAsia="Times New Roman" w:cs="Times New Roman"/>
          <w:color w:val="FF0000"/>
          <w:spacing w:val="-11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assimcomo código verificador.</w:t>
      </w:r>
    </w:p>
    <w:p>
      <w:pPr>
        <w:pStyle w:val="Normal"/>
        <w:spacing w:lineRule="auto" w:line="292" w:before="0" w:after="489"/>
        <w:ind w:left="10" w:hanging="10"/>
        <w:jc w:val="center"/>
        <w:rPr>
          <w:b/>
          <w:sz w:val="28"/>
          <w:lang w:val="pt-PT"/>
        </w:rPr>
      </w:pPr>
      <w:r>
        <w:rPr>
          <w:b/>
          <w:sz w:val="28"/>
          <w:lang w:val="pt-PT"/>
        </w:rPr>
      </w:r>
    </w:p>
    <w:p>
      <w:pPr>
        <w:pStyle w:val="Normal"/>
        <w:spacing w:lineRule="auto" w:line="292" w:before="0" w:after="489"/>
        <w:ind w:left="10" w:hanging="10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92" w:before="0" w:after="489"/>
        <w:ind w:left="10" w:hanging="10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widowControl w:val="false"/>
        <w:suppressAutoHyphens w:val="false"/>
        <w:spacing w:lineRule="auto" w:line="240" w:before="72" w:after="0"/>
        <w:ind w:left="1204" w:right="1237" w:hanging="0"/>
        <w:jc w:val="center"/>
        <w:rPr>
          <w:rFonts w:eastAsia="Times New Roman"/>
          <w:b/>
          <w:bCs/>
          <w:iCs/>
          <w:color w:val="auto"/>
          <w:sz w:val="22"/>
          <w:lang w:val="pt-PT" w:eastAsia="en-US"/>
        </w:rPr>
      </w:pPr>
      <w:r>
        <w:rPr/>
      </w:r>
      <w:r>
        <w:br w:type="page"/>
      </w:r>
    </w:p>
    <w:p>
      <w:pPr>
        <w:pStyle w:val="Normal"/>
        <w:widowControl w:val="false"/>
        <w:suppressAutoHyphens w:val="false"/>
        <w:bidi w:val="0"/>
        <w:spacing w:lineRule="auto" w:line="240" w:before="72" w:after="0"/>
        <w:ind w:left="0" w:right="0" w:hanging="0"/>
        <w:jc w:val="center"/>
        <w:rPr>
          <w:rFonts w:eastAsia="Times New Roman"/>
          <w:b/>
          <w:bCs/>
          <w:iCs/>
          <w:color w:val="auto"/>
          <w:sz w:val="22"/>
          <w:lang w:val="pt-PT" w:eastAsia="en-US"/>
        </w:rPr>
      </w:pPr>
      <w:r>
        <w:rPr>
          <w:rFonts w:eastAsia="Times New Roman"/>
          <w:b/>
          <w:bCs/>
          <w:iCs/>
          <w:color w:val="auto"/>
          <w:sz w:val="22"/>
          <w:lang w:val="pt-PT" w:eastAsia="en-US"/>
        </w:rPr>
        <w:t xml:space="preserve">ANEXO III -  </w:t>
      </w:r>
      <w:r>
        <w:rPr>
          <w:rFonts w:eastAsia="Times New Roman" w:cs="Times New Roman"/>
          <w:b/>
          <w:bCs/>
          <w:iCs/>
          <w:color w:val="auto"/>
          <w:sz w:val="22"/>
          <w:u w:val="single" w:color="FF0000"/>
          <w:lang w:val="pt-PT" w:eastAsia="en-US"/>
        </w:rPr>
        <w:t xml:space="preserve">EDITAL SIMPLIFICADO Nº 01/2024 PROCESSO SELETIVO INTERNO </w:t>
      </w:r>
    </w:p>
    <w:p>
      <w:pPr>
        <w:pStyle w:val="Normal"/>
        <w:widowControl w:val="false"/>
        <w:suppressAutoHyphens w:val="false"/>
        <w:spacing w:lineRule="auto" w:line="240" w:before="72" w:after="0"/>
        <w:ind w:left="1204" w:right="1237" w:hanging="0"/>
        <w:jc w:val="center"/>
        <w:rPr>
          <w:rFonts w:eastAsia="Times New Roman"/>
          <w:b/>
          <w:bCs/>
          <w:iCs/>
          <w:color w:val="auto"/>
          <w:sz w:val="22"/>
          <w:lang w:val="pt-PT" w:eastAsia="en-US"/>
        </w:rPr>
      </w:pPr>
      <w:r>
        <w:rPr>
          <w:rFonts w:eastAsia="Times New Roman" w:cs="Times New Roman"/>
          <w:b/>
          <w:bCs/>
          <w:iCs/>
          <w:color w:val="auto"/>
          <w:sz w:val="22"/>
          <w:u w:val="single" w:color="FF0000"/>
          <w:lang w:val="pt-PT" w:eastAsia="en-US"/>
        </w:rPr>
        <w:t>PARA BOLSA PDSE/CAPES</w:t>
      </w:r>
    </w:p>
    <w:p>
      <w:pPr>
        <w:pStyle w:val="Normal"/>
        <w:widowControl w:val="false"/>
        <w:suppressAutoHyphens w:val="false"/>
        <w:spacing w:lineRule="auto" w:line="240" w:before="72" w:after="0"/>
        <w:ind w:left="1204" w:right="1237" w:hanging="0"/>
        <w:jc w:val="center"/>
        <w:rPr>
          <w:rFonts w:eastAsia="Times New Roman"/>
          <w:b/>
          <w:bCs/>
          <w:iCs/>
          <w:color w:val="auto"/>
          <w:sz w:val="22"/>
          <w:lang w:val="pt-PT" w:eastAsia="en-US"/>
        </w:rPr>
      </w:pPr>
      <w:r>
        <w:rPr/>
      </w:r>
    </w:p>
    <w:p>
      <w:pPr>
        <w:pStyle w:val="Normal"/>
        <w:widowControl w:val="false"/>
        <w:suppressAutoHyphens w:val="false"/>
        <w:spacing w:lineRule="auto" w:line="240" w:before="72" w:after="0"/>
        <w:ind w:left="1204" w:right="1237" w:hanging="0"/>
        <w:jc w:val="center"/>
        <w:rPr>
          <w:rFonts w:ascii="Times New Roman" w:hAnsi="Times New Roman" w:eastAsia="Times New Roman" w:cs="Times New Roman"/>
          <w:i/>
          <w:i/>
          <w:color w:val="auto"/>
          <w:sz w:val="22"/>
          <w:lang w:val="pt-PT" w:eastAsia="en-US"/>
        </w:rPr>
      </w:pPr>
      <w:r>
        <w:rPr>
          <w:rFonts w:eastAsia="Times New Roman" w:cs="Times New Roman"/>
          <w:i/>
          <w:color w:val="FF0000"/>
          <w:sz w:val="22"/>
          <w:lang w:val="pt-PT" w:eastAsia="en-US"/>
        </w:rPr>
        <w:t>TIMBRE</w:t>
      </w:r>
      <w:r>
        <w:rPr>
          <w:rFonts w:eastAsia="Times New Roman" w:cs="Times New Roman"/>
          <w:i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i/>
          <w:color w:val="FF0000"/>
          <w:sz w:val="22"/>
          <w:lang w:val="pt-PT" w:eastAsia="en-US"/>
        </w:rPr>
        <w:t>DA</w:t>
      </w:r>
      <w:r>
        <w:rPr>
          <w:rFonts w:eastAsia="Times New Roman" w:cs="Times New Roman"/>
          <w:i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i/>
          <w:color w:val="FF0000"/>
          <w:spacing w:val="-5"/>
          <w:sz w:val="22"/>
          <w:lang w:val="pt-PT" w:eastAsia="en-US"/>
        </w:rPr>
        <w:t>IES</w:t>
      </w:r>
    </w:p>
    <w:p>
      <w:pPr>
        <w:pStyle w:val="Normal"/>
        <w:widowControl w:val="false"/>
        <w:suppressAutoHyphens w:val="false"/>
        <w:spacing w:lineRule="auto" w:line="240" w:before="13" w:after="0"/>
        <w:ind w:left="0" w:hanging="0"/>
        <w:jc w:val="left"/>
        <w:rPr>
          <w:rFonts w:ascii="Times New Roman" w:hAnsi="Times New Roman" w:eastAsia="Times New Roman" w:cs="Times New Roman"/>
          <w:i/>
          <w:i/>
          <w:color w:val="auto"/>
          <w:sz w:val="22"/>
          <w:lang w:val="pt-PT" w:eastAsia="en-US"/>
        </w:rPr>
      </w:pPr>
      <w:r>
        <w:rPr>
          <w:rFonts w:eastAsia="Times New Roman" w:cs="Times New Roman"/>
          <w:i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90" w:before="0" w:after="0"/>
        <w:ind w:left="1195" w:right="1237" w:hanging="0"/>
        <w:jc w:val="center"/>
        <w:rPr>
          <w:rFonts w:ascii="Times New Roman" w:hAnsi="Times New Roman" w:eastAsia="Times New Roman" w:cs="Times New Roman"/>
          <w:b/>
          <w:bCs/>
          <w:color w:val="auto"/>
          <w:sz w:val="22"/>
          <w:u w:val="none" w:color="000000"/>
          <w:lang w:val="pt-PT" w:eastAsia="en-US"/>
        </w:rPr>
      </w:pPr>
      <w:r>
        <w:rPr>
          <w:rFonts w:eastAsia="Times New Roman" w:cs="Times New Roman"/>
          <w:b/>
          <w:bCs/>
          <w:color w:val="auto"/>
          <w:sz w:val="22"/>
          <w:u w:val="single" w:color="000000"/>
          <w:lang w:val="pt-PT" w:eastAsia="en-US"/>
        </w:rPr>
        <w:t>Declaração</w:t>
      </w:r>
      <w:r>
        <w:rPr>
          <w:rFonts w:eastAsia="Times New Roman" w:cs="Times New Roman"/>
          <w:b/>
          <w:bCs/>
          <w:color w:val="auto"/>
          <w:spacing w:val="-5"/>
          <w:sz w:val="22"/>
          <w:u w:val="single" w:color="000000"/>
          <w:lang w:val="pt-PT" w:eastAsia="en-US"/>
        </w:rPr>
        <w:t xml:space="preserve"> </w:t>
      </w:r>
      <w:r>
        <w:rPr>
          <w:rFonts w:eastAsia="Times New Roman" w:cs="Times New Roman"/>
          <w:b/>
          <w:bCs/>
          <w:color w:val="auto"/>
          <w:sz w:val="22"/>
          <w:u w:val="single" w:color="000000"/>
          <w:lang w:val="pt-PT" w:eastAsia="en-US"/>
        </w:rPr>
        <w:t>de</w:t>
      </w:r>
      <w:r>
        <w:rPr>
          <w:rFonts w:eastAsia="Times New Roman" w:cs="Times New Roman"/>
          <w:b/>
          <w:bCs/>
          <w:color w:val="auto"/>
          <w:spacing w:val="-5"/>
          <w:sz w:val="22"/>
          <w:u w:val="single" w:color="000000"/>
          <w:lang w:val="pt-PT" w:eastAsia="en-US"/>
        </w:rPr>
        <w:t xml:space="preserve"> </w:t>
      </w:r>
      <w:r>
        <w:rPr>
          <w:rFonts w:eastAsia="Times New Roman" w:cs="Times New Roman"/>
          <w:b/>
          <w:bCs/>
          <w:color w:val="auto"/>
          <w:sz w:val="22"/>
          <w:u w:val="single" w:color="000000"/>
          <w:lang w:val="pt-PT" w:eastAsia="en-US"/>
        </w:rPr>
        <w:t>Reconhecimento</w:t>
      </w:r>
      <w:r>
        <w:rPr>
          <w:rFonts w:eastAsia="Times New Roman" w:cs="Times New Roman"/>
          <w:b/>
          <w:bCs/>
          <w:color w:val="auto"/>
          <w:spacing w:val="-5"/>
          <w:sz w:val="22"/>
          <w:u w:val="single" w:color="000000"/>
          <w:lang w:val="pt-PT" w:eastAsia="en-US"/>
        </w:rPr>
        <w:t xml:space="preserve"> </w:t>
      </w:r>
      <w:r>
        <w:rPr>
          <w:rFonts w:eastAsia="Times New Roman" w:cs="Times New Roman"/>
          <w:b/>
          <w:bCs/>
          <w:color w:val="auto"/>
          <w:sz w:val="22"/>
          <w:u w:val="single" w:color="000000"/>
          <w:lang w:val="pt-PT" w:eastAsia="en-US"/>
        </w:rPr>
        <w:t>da</w:t>
      </w:r>
      <w:r>
        <w:rPr>
          <w:rFonts w:eastAsia="Times New Roman" w:cs="Times New Roman"/>
          <w:b/>
          <w:bCs/>
          <w:color w:val="auto"/>
          <w:spacing w:val="-5"/>
          <w:sz w:val="22"/>
          <w:u w:val="single" w:color="000000"/>
          <w:lang w:val="pt-PT" w:eastAsia="en-US"/>
        </w:rPr>
        <w:t xml:space="preserve"> </w:t>
      </w:r>
      <w:r>
        <w:rPr>
          <w:rFonts w:eastAsia="Times New Roman" w:cs="Times New Roman"/>
          <w:b/>
          <w:bCs/>
          <w:color w:val="auto"/>
          <w:sz w:val="22"/>
          <w:u w:val="single" w:color="000000"/>
          <w:lang w:val="pt-PT" w:eastAsia="en-US"/>
        </w:rPr>
        <w:t>Fluência</w:t>
      </w:r>
      <w:r>
        <w:rPr>
          <w:rFonts w:eastAsia="Times New Roman" w:cs="Times New Roman"/>
          <w:b/>
          <w:bCs/>
          <w:color w:val="auto"/>
          <w:spacing w:val="-5"/>
          <w:sz w:val="22"/>
          <w:u w:val="single" w:color="000000"/>
          <w:lang w:val="pt-PT" w:eastAsia="en-US"/>
        </w:rPr>
        <w:t xml:space="preserve"> </w:t>
      </w:r>
      <w:r>
        <w:rPr>
          <w:rFonts w:eastAsia="Times New Roman" w:cs="Times New Roman"/>
          <w:b/>
          <w:bCs/>
          <w:color w:val="auto"/>
          <w:sz w:val="22"/>
          <w:u w:val="single" w:color="000000"/>
          <w:lang w:val="pt-PT" w:eastAsia="en-US"/>
        </w:rPr>
        <w:t>LinguísticaInstituição</w:t>
      </w:r>
      <w:r>
        <w:rPr>
          <w:rFonts w:eastAsia="Times New Roman" w:cs="Times New Roman"/>
          <w:b/>
          <w:bCs/>
          <w:color w:val="auto"/>
          <w:sz w:val="22"/>
          <w:u w:val="none" w:color="000000"/>
          <w:lang w:val="pt-PT" w:eastAsia="en-US"/>
        </w:rPr>
        <w:t xml:space="preserve"> </w:t>
      </w:r>
      <w:r>
        <w:rPr>
          <w:rFonts w:eastAsia="Times New Roman" w:cs="Times New Roman"/>
          <w:b/>
          <w:bCs/>
          <w:color w:val="auto"/>
          <w:sz w:val="22"/>
          <w:u w:val="single" w:color="000000"/>
          <w:lang w:val="pt-PT" w:eastAsia="en-US"/>
        </w:rPr>
        <w:t>no Exterior</w:t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Times New Roman" w:hAnsi="Times New Roman" w:eastAsia="Times New Roman" w:cs="Times New Roman"/>
          <w:b/>
          <w:color w:val="auto"/>
          <w:sz w:val="22"/>
          <w:lang w:val="pt-PT" w:eastAsia="en-US"/>
        </w:rPr>
      </w:pPr>
      <w:r>
        <w:rPr>
          <w:rFonts w:eastAsia="Times New Roman" w:cs="Times New Roman"/>
          <w:b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66" w:after="0"/>
        <w:ind w:left="0" w:hanging="0"/>
        <w:jc w:val="left"/>
        <w:rPr>
          <w:rFonts w:ascii="Times New Roman" w:hAnsi="Times New Roman" w:eastAsia="Times New Roman" w:cs="Times New Roman"/>
          <w:b/>
          <w:color w:val="auto"/>
          <w:sz w:val="22"/>
          <w:lang w:val="pt-PT" w:eastAsia="en-US"/>
        </w:rPr>
      </w:pPr>
      <w:r>
        <w:rPr>
          <w:rFonts w:eastAsia="Times New Roman" w:cs="Times New Roman"/>
          <w:b/>
          <w:color w:val="auto"/>
          <w:sz w:val="22"/>
          <w:lang w:val="pt-PT" w:eastAsia="en-US"/>
        </w:rPr>
      </w:r>
    </w:p>
    <w:p>
      <w:pPr>
        <w:pStyle w:val="Normal"/>
        <w:widowControl w:val="false"/>
        <w:tabs>
          <w:tab w:val="clear" w:pos="708"/>
          <w:tab w:val="left" w:pos="2084" w:leader="none"/>
          <w:tab w:val="left" w:pos="3829" w:leader="none"/>
          <w:tab w:val="left" w:pos="6234" w:leader="none"/>
          <w:tab w:val="left" w:pos="7709" w:leader="none"/>
        </w:tabs>
        <w:suppressAutoHyphens w:val="false"/>
        <w:spacing w:lineRule="auto" w:line="240" w:before="1" w:after="0"/>
        <w:ind w:left="104" w:hanging="0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auto"/>
          <w:spacing w:val="-2"/>
          <w:sz w:val="22"/>
          <w:lang w:val="pt-PT" w:eastAsia="en-US"/>
        </w:rPr>
        <w:t>Declaro,</w:t>
      </w:r>
      <w:r>
        <w:rPr>
          <w:rFonts w:eastAsia="Times New Roman" w:cs="Times New Roman"/>
          <w:color w:val="auto"/>
          <w:sz w:val="22"/>
          <w:lang w:val="pt-PT" w:eastAsia="en-US"/>
        </w:rPr>
        <w:tab/>
      </w:r>
      <w:r>
        <w:rPr>
          <w:rFonts w:eastAsia="Times New Roman" w:cs="Times New Roman"/>
          <w:color w:val="auto"/>
          <w:spacing w:val="-4"/>
          <w:sz w:val="22"/>
          <w:lang w:val="pt-PT" w:eastAsia="en-US"/>
        </w:rPr>
        <w:t>como</w:t>
      </w:r>
      <w:r>
        <w:rPr>
          <w:rFonts w:eastAsia="Times New Roman" w:cs="Times New Roman"/>
          <w:color w:val="auto"/>
          <w:sz w:val="22"/>
          <w:lang w:val="pt-PT" w:eastAsia="en-US"/>
        </w:rPr>
        <w:tab/>
      </w:r>
      <w:r>
        <w:rPr>
          <w:rFonts w:eastAsia="Times New Roman" w:cs="Times New Roman"/>
          <w:color w:val="auto"/>
          <w:spacing w:val="-2"/>
          <w:sz w:val="22"/>
          <w:lang w:val="pt-PT" w:eastAsia="en-US"/>
        </w:rPr>
        <w:t>coorientador</w:t>
      </w:r>
      <w:r>
        <w:rPr>
          <w:rFonts w:eastAsia="Times New Roman" w:cs="Times New Roman"/>
          <w:color w:val="auto"/>
          <w:sz w:val="22"/>
          <w:lang w:val="pt-PT" w:eastAsia="en-US"/>
        </w:rPr>
        <w:tab/>
      </w:r>
      <w:r>
        <w:rPr>
          <w:rFonts w:eastAsia="Times New Roman" w:cs="Times New Roman"/>
          <w:color w:val="auto"/>
          <w:spacing w:val="-5"/>
          <w:sz w:val="22"/>
          <w:lang w:val="pt-PT" w:eastAsia="en-US"/>
        </w:rPr>
        <w:t>do</w:t>
      </w:r>
      <w:r>
        <w:rPr>
          <w:rFonts w:eastAsia="Times New Roman" w:cs="Times New Roman"/>
          <w:color w:val="auto"/>
          <w:sz w:val="22"/>
          <w:lang w:val="pt-PT" w:eastAsia="en-US"/>
        </w:rPr>
        <w:tab/>
      </w:r>
      <w:r>
        <w:rPr>
          <w:rFonts w:eastAsia="Times New Roman" w:cs="Times New Roman"/>
          <w:color w:val="auto"/>
          <w:spacing w:val="-2"/>
          <w:sz w:val="22"/>
          <w:lang w:val="pt-PT" w:eastAsia="en-US"/>
        </w:rPr>
        <w:t>estudante</w:t>
      </w:r>
    </w:p>
    <w:p>
      <w:pPr>
        <w:pStyle w:val="Normal"/>
        <w:widowControl w:val="false"/>
        <w:tabs>
          <w:tab w:val="clear" w:pos="708"/>
          <w:tab w:val="left" w:pos="3433" w:leader="none"/>
          <w:tab w:val="left" w:pos="6792" w:leader="none"/>
        </w:tabs>
        <w:suppressAutoHyphens w:val="false"/>
        <w:spacing w:lineRule="auto" w:line="259" w:before="23" w:after="0"/>
        <w:ind w:left="104" w:right="141" w:hanging="0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auto"/>
          <w:sz w:val="22"/>
          <w:u w:val="single"/>
          <w:lang w:val="pt-PT" w:eastAsia="en-US"/>
        </w:rPr>
        <w:tab/>
        <w:tab/>
      </w:r>
      <w:r>
        <w:rPr>
          <w:rFonts w:eastAsia="Times New Roman" w:cs="Times New Roman"/>
          <w:color w:val="auto"/>
          <w:sz w:val="22"/>
          <w:lang w:val="pt-PT" w:eastAsia="en-US"/>
        </w:rPr>
        <w:t xml:space="preserve">, em comum acordo com o orientador brasileiro, que o mesmo possui as competências linguísticas necessárias no </w:t>
      </w:r>
      <w:r>
        <w:rPr>
          <w:rFonts w:eastAsia="Times New Roman" w:cs="Times New Roman"/>
          <w:color w:val="auto"/>
          <w:spacing w:val="-2"/>
          <w:sz w:val="22"/>
          <w:lang w:val="pt-PT" w:eastAsia="en-US"/>
        </w:rPr>
        <w:t>idioma</w:t>
      </w:r>
      <w:r>
        <w:rPr>
          <w:rFonts w:eastAsia="Times New Roman" w:cs="Times New Roman"/>
          <w:color w:val="auto"/>
          <w:sz w:val="22"/>
          <w:u w:val="single"/>
          <w:lang w:val="pt-PT" w:eastAsia="en-US"/>
        </w:rPr>
        <w:tab/>
      </w:r>
      <w:r>
        <w:rPr>
          <w:rFonts w:eastAsia="Times New Roman" w:cs="Times New Roman"/>
          <w:color w:val="auto"/>
          <w:sz w:val="22"/>
          <w:lang w:val="pt-PT" w:eastAsia="en-US"/>
        </w:rPr>
        <w:t>(língua estrangeira), como</w:t>
      </w:r>
      <w:r>
        <w:rPr>
          <w:rFonts w:eastAsia="Times New Roman" w:cs="Times New Roman"/>
          <w:color w:val="auto"/>
          <w:spacing w:val="-1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 xml:space="preserve">evidenciado ao longo de nossos contatos até o momento. A habilidade comunicativa do coorientando, em situações tanto informais como acadêmicas, são suficientes para o desenvolvimento das atividades nessa </w:t>
      </w:r>
      <w:r>
        <w:rPr>
          <w:rFonts w:eastAsia="Times New Roman" w:cs="Times New Roman"/>
          <w:color w:val="auto"/>
          <w:spacing w:val="-2"/>
          <w:sz w:val="22"/>
          <w:lang w:val="pt-PT" w:eastAsia="en-US"/>
        </w:rPr>
        <w:t>instituição.</w:t>
      </w:r>
    </w:p>
    <w:p>
      <w:pPr>
        <w:pStyle w:val="Normal"/>
        <w:widowControl w:val="false"/>
        <w:suppressAutoHyphens w:val="false"/>
        <w:spacing w:lineRule="auto" w:line="240" w:before="154" w:after="0"/>
        <w:ind w:left="104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auto"/>
          <w:sz w:val="22"/>
          <w:lang w:val="pt-PT" w:eastAsia="en-US"/>
        </w:rPr>
        <w:t>Declaro</w:t>
      </w:r>
      <w:r>
        <w:rPr>
          <w:rFonts w:eastAsia="Times New Roman" w:cs="Times New Roman"/>
          <w:color w:val="auto"/>
          <w:spacing w:val="-5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que</w:t>
      </w:r>
      <w:r>
        <w:rPr>
          <w:rFonts w:eastAsia="Times New Roman" w:cs="Times New Roman"/>
          <w:color w:val="auto"/>
          <w:spacing w:val="-8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houve</w:t>
      </w:r>
      <w:r>
        <w:rPr>
          <w:rFonts w:eastAsia="Times New Roman" w:cs="Times New Roman"/>
          <w:color w:val="auto"/>
          <w:spacing w:val="-5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as</w:t>
      </w:r>
      <w:r>
        <w:rPr>
          <w:rFonts w:eastAsia="Times New Roman" w:cs="Times New Roman"/>
          <w:color w:val="auto"/>
          <w:spacing w:val="-9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seguintes</w:t>
      </w:r>
      <w:r>
        <w:rPr>
          <w:rFonts w:eastAsia="Times New Roman" w:cs="Times New Roman"/>
          <w:color w:val="auto"/>
          <w:spacing w:val="-5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interações</w:t>
      </w:r>
      <w:r>
        <w:rPr>
          <w:rFonts w:eastAsia="Times New Roman" w:cs="Times New Roman"/>
          <w:color w:val="auto"/>
          <w:spacing w:val="-3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prévias</w:t>
      </w:r>
      <w:r>
        <w:rPr>
          <w:rFonts w:eastAsia="Times New Roman" w:cs="Times New Roman"/>
          <w:color w:val="auto"/>
          <w:spacing w:val="-8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com</w:t>
      </w:r>
      <w:r>
        <w:rPr>
          <w:rFonts w:eastAsia="Times New Roman" w:cs="Times New Roman"/>
          <w:color w:val="auto"/>
          <w:spacing w:val="-7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o</w:t>
      </w:r>
      <w:r>
        <w:rPr>
          <w:rFonts w:eastAsia="Times New Roman" w:cs="Times New Roman"/>
          <w:color w:val="auto"/>
          <w:spacing w:val="-7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pacing w:val="-2"/>
          <w:sz w:val="22"/>
          <w:lang w:val="pt-PT" w:eastAsia="en-US"/>
        </w:rPr>
        <w:t>orientando:</w:t>
      </w:r>
    </w:p>
    <w:p>
      <w:pPr>
        <w:pStyle w:val="Normal"/>
        <w:widowControl w:val="false"/>
        <w:suppressAutoHyphens w:val="false"/>
        <w:spacing w:lineRule="auto" w:line="396" w:before="184" w:after="0"/>
        <w:ind w:left="699" w:right="3764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mc:AlternateContent>
          <mc:Choice Requires="wps">
            <w:drawing>
              <wp:anchor behindDoc="0" distT="6985" distB="6350" distL="6350" distR="6985" simplePos="0" locked="0" layoutInCell="0" allowOverlap="1" relativeHeight="18" wp14:anchorId="005D04F0">
                <wp:simplePos x="0" y="0"/>
                <wp:positionH relativeFrom="page">
                  <wp:posOffset>1131570</wp:posOffset>
                </wp:positionH>
                <wp:positionV relativeFrom="paragraph">
                  <wp:posOffset>123825</wp:posOffset>
                </wp:positionV>
                <wp:extent cx="259080" cy="142875"/>
                <wp:effectExtent l="6350" t="6985" r="6985" b="6350"/>
                <wp:wrapNone/>
                <wp:docPr id="14" name="Graphic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" cy="142920"/>
                        </a:xfrm>
                        <a:custGeom>
                          <a:avLst/>
                          <a:gdLst>
                            <a:gd name="textAreaLeft" fmla="*/ 0 w 146880"/>
                            <a:gd name="textAreaRight" fmla="*/ 147600 w 146880"/>
                            <a:gd name="textAreaTop" fmla="*/ 0 h 81000"/>
                            <a:gd name="textAreaBottom" fmla="*/ 81720 h 81000"/>
                          </a:gdLst>
                          <a:ahLst/>
                          <a:rect l="textAreaLeft" t="textAreaTop" r="textAreaRight" b="textAreaBottom"/>
                          <a:pathLst>
                            <a:path w="259079" h="142875">
                              <a:moveTo>
                                <a:pt x="0" y="142875"/>
                              </a:moveTo>
                              <a:lnTo>
                                <a:pt x="259080" y="142875"/>
                              </a:lnTo>
                              <a:lnTo>
                                <a:pt x="259080" y="0"/>
                              </a:lnTo>
                              <a:lnTo>
                                <a:pt x="0" y="0"/>
                              </a:lnTo>
                              <a:lnTo>
                                <a:pt x="0" y="142875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416e9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985" distB="5715" distL="6350" distR="6985" simplePos="0" locked="0" layoutInCell="0" allowOverlap="1" relativeHeight="19" wp14:anchorId="27C3FDA5">
                <wp:simplePos x="0" y="0"/>
                <wp:positionH relativeFrom="page">
                  <wp:posOffset>1134110</wp:posOffset>
                </wp:positionH>
                <wp:positionV relativeFrom="paragraph">
                  <wp:posOffset>426085</wp:posOffset>
                </wp:positionV>
                <wp:extent cx="259080" cy="122555"/>
                <wp:effectExtent l="6350" t="6985" r="6985" b="5715"/>
                <wp:wrapNone/>
                <wp:docPr id="15" name="Graphic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" cy="122400"/>
                        </a:xfrm>
                        <a:custGeom>
                          <a:avLst/>
                          <a:gdLst>
                            <a:gd name="textAreaLeft" fmla="*/ 0 w 146880"/>
                            <a:gd name="textAreaRight" fmla="*/ 147600 w 146880"/>
                            <a:gd name="textAreaTop" fmla="*/ 0 h 69480"/>
                            <a:gd name="textAreaBottom" fmla="*/ 70200 h 69480"/>
                          </a:gdLst>
                          <a:ahLst/>
                          <a:rect l="textAreaLeft" t="textAreaTop" r="textAreaRight" b="textAreaBottom"/>
                          <a:pathLst>
                            <a:path w="259079" h="122555">
                              <a:moveTo>
                                <a:pt x="0" y="122554"/>
                              </a:moveTo>
                              <a:lnTo>
                                <a:pt x="259079" y="122554"/>
                              </a:lnTo>
                              <a:lnTo>
                                <a:pt x="259079" y="0"/>
                              </a:lnTo>
                              <a:lnTo>
                                <a:pt x="0" y="0"/>
                              </a:lnTo>
                              <a:lnTo>
                                <a:pt x="0" y="12255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416e9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Times New Roman"/>
          <w:color w:val="auto"/>
          <w:sz w:val="22"/>
          <w:lang w:val="pt-PT" w:eastAsia="en-US"/>
        </w:rPr>
        <w:t>Reuniões</w:t>
      </w:r>
      <w:r>
        <w:rPr>
          <w:rFonts w:eastAsia="Times New Roman" w:cs="Times New Roman"/>
          <w:color w:val="auto"/>
          <w:spacing w:val="-5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de</w:t>
      </w:r>
      <w:r>
        <w:rPr>
          <w:rFonts w:eastAsia="Times New Roman" w:cs="Times New Roman"/>
          <w:color w:val="auto"/>
          <w:spacing w:val="-7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trabalho</w:t>
      </w:r>
      <w:r>
        <w:rPr>
          <w:rFonts w:eastAsia="Times New Roman" w:cs="Times New Roman"/>
          <w:color w:val="auto"/>
          <w:spacing w:val="-8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referente</w:t>
      </w:r>
      <w:r>
        <w:rPr>
          <w:rFonts w:eastAsia="Times New Roman" w:cs="Times New Roman"/>
          <w:color w:val="auto"/>
          <w:spacing w:val="-5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à</w:t>
      </w:r>
      <w:r>
        <w:rPr>
          <w:rFonts w:eastAsia="Times New Roman" w:cs="Times New Roman"/>
          <w:color w:val="auto"/>
          <w:spacing w:val="-7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 xml:space="preserve">pesquisa </w:t>
      </w:r>
      <w:r>
        <w:rPr>
          <w:rFonts w:eastAsia="Times New Roman" w:cs="Times New Roman"/>
          <w:color w:val="auto"/>
          <w:spacing w:val="-2"/>
          <w:sz w:val="22"/>
          <w:lang w:val="pt-PT" w:eastAsia="en-US"/>
        </w:rPr>
        <w:t>entrevista</w:t>
      </w:r>
    </w:p>
    <w:p>
      <w:pPr>
        <w:pStyle w:val="Normal"/>
        <w:widowControl w:val="false"/>
        <w:tabs>
          <w:tab w:val="clear" w:pos="708"/>
          <w:tab w:val="left" w:pos="7154" w:leader="none"/>
        </w:tabs>
        <w:suppressAutoHyphens w:val="false"/>
        <w:spacing w:lineRule="exact" w:line="250" w:before="0" w:after="0"/>
        <w:ind w:left="699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mc:AlternateContent>
          <mc:Choice Requires="wps">
            <w:drawing>
              <wp:anchor behindDoc="0" distT="6985" distB="5715" distL="6350" distR="6985" simplePos="0" locked="0" layoutInCell="0" allowOverlap="1" relativeHeight="20" wp14:anchorId="38E31F24">
                <wp:simplePos x="0" y="0"/>
                <wp:positionH relativeFrom="page">
                  <wp:posOffset>1132840</wp:posOffset>
                </wp:positionH>
                <wp:positionV relativeFrom="paragraph">
                  <wp:posOffset>17145</wp:posOffset>
                </wp:positionV>
                <wp:extent cx="259080" cy="122555"/>
                <wp:effectExtent l="6350" t="6985" r="6985" b="5715"/>
                <wp:wrapNone/>
                <wp:docPr id="16" name="Graphic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0" cy="122400"/>
                        </a:xfrm>
                        <a:custGeom>
                          <a:avLst/>
                          <a:gdLst>
                            <a:gd name="textAreaLeft" fmla="*/ 0 w 146880"/>
                            <a:gd name="textAreaRight" fmla="*/ 147600 w 146880"/>
                            <a:gd name="textAreaTop" fmla="*/ 0 h 69480"/>
                            <a:gd name="textAreaBottom" fmla="*/ 70200 h 69480"/>
                          </a:gdLst>
                          <a:ahLst/>
                          <a:rect l="textAreaLeft" t="textAreaTop" r="textAreaRight" b="textAreaBottom"/>
                          <a:pathLst>
                            <a:path w="259079" h="122555">
                              <a:moveTo>
                                <a:pt x="0" y="122554"/>
                              </a:moveTo>
                              <a:lnTo>
                                <a:pt x="259079" y="122554"/>
                              </a:lnTo>
                              <a:lnTo>
                                <a:pt x="259079" y="0"/>
                              </a:lnTo>
                              <a:lnTo>
                                <a:pt x="0" y="0"/>
                              </a:lnTo>
                              <a:lnTo>
                                <a:pt x="0" y="12255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416e9c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Times New Roman"/>
          <w:color w:val="auto"/>
          <w:sz w:val="22"/>
          <w:lang w:val="pt-PT" w:eastAsia="en-US"/>
        </w:rPr>
        <w:t>outros</w:t>
      </w:r>
      <w:r>
        <w:rPr>
          <w:rFonts w:eastAsia="Times New Roman" w:cs="Times New Roman"/>
          <w:color w:val="auto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contatos</w:t>
      </w:r>
      <w:r>
        <w:rPr>
          <w:rFonts w:eastAsia="Times New Roman" w:cs="Times New Roman"/>
          <w:color w:val="auto"/>
          <w:spacing w:val="-6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anteriores.</w:t>
      </w:r>
      <w:r>
        <w:rPr>
          <w:rFonts w:eastAsia="Times New Roman" w:cs="Times New Roman"/>
          <w:color w:val="auto"/>
          <w:spacing w:val="-9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Descreva</w:t>
      </w:r>
      <w:r>
        <w:rPr>
          <w:rFonts w:eastAsia="Times New Roman" w:cs="Times New Roman"/>
          <w:color w:val="auto"/>
          <w:spacing w:val="-6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u w:val="single"/>
          <w:lang w:val="pt-PT" w:eastAsia="en-US"/>
        </w:rPr>
        <w:tab/>
      </w:r>
    </w:p>
    <w:p>
      <w:pPr>
        <w:pStyle w:val="Normal"/>
        <w:widowControl w:val="false"/>
        <w:suppressAutoHyphens w:val="false"/>
        <w:spacing w:lineRule="auto" w:line="240" w:before="62" w:after="0"/>
        <w:ind w:left="0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52" w:before="0" w:after="0"/>
        <w:ind w:left="104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auto"/>
          <w:sz w:val="22"/>
          <w:lang w:val="pt-PT" w:eastAsia="en-US"/>
        </w:rPr>
        <w:t>Nesse contexto, suas habilidades linguísticas ficaram evidentes na clareza de suas expressões,na fluidez das conversas e na capacidade de compreensão.</w:t>
      </w:r>
    </w:p>
    <w:p>
      <w:pPr>
        <w:pStyle w:val="Normal"/>
        <w:widowControl w:val="false"/>
        <w:suppressAutoHyphens w:val="false"/>
        <w:spacing w:lineRule="auto" w:line="259" w:before="162" w:after="0"/>
        <w:ind w:left="104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auto"/>
          <w:sz w:val="22"/>
          <w:lang w:val="pt-PT" w:eastAsia="en-US"/>
        </w:rPr>
        <w:t>É</w:t>
      </w:r>
      <w:r>
        <w:rPr>
          <w:rFonts w:eastAsia="Times New Roman" w:cs="Times New Roman"/>
          <w:color w:val="auto"/>
          <w:spacing w:val="-3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importante</w:t>
      </w:r>
      <w:r>
        <w:rPr>
          <w:rFonts w:eastAsia="Times New Roman" w:cs="Times New Roman"/>
          <w:color w:val="auto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ressaltar que</w:t>
      </w:r>
      <w:r>
        <w:rPr>
          <w:rFonts w:eastAsia="Times New Roman" w:cs="Times New Roman"/>
          <w:color w:val="auto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esta</w:t>
      </w:r>
      <w:r>
        <w:rPr>
          <w:rFonts w:eastAsia="Times New Roman" w:cs="Times New Roman"/>
          <w:color w:val="auto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instituição de Ensino Superior</w:t>
      </w:r>
      <w:r>
        <w:rPr>
          <w:rFonts w:eastAsia="Times New Roman" w:cs="Times New Roman"/>
          <w:color w:val="auto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não</w:t>
      </w:r>
      <w:r>
        <w:rPr>
          <w:rFonts w:eastAsia="Times New Roman" w:cs="Times New Roman"/>
          <w:color w:val="auto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exige</w:t>
      </w:r>
      <w:r>
        <w:rPr>
          <w:rFonts w:eastAsia="Times New Roman" w:cs="Times New Roman"/>
          <w:color w:val="auto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a</w:t>
      </w:r>
      <w:r>
        <w:rPr>
          <w:rFonts w:eastAsia="Times New Roman" w:cs="Times New Roman"/>
          <w:color w:val="auto"/>
          <w:spacing w:val="-5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apresentação de</w:t>
      </w:r>
      <w:r>
        <w:rPr>
          <w:rFonts w:eastAsia="Times New Roman" w:cs="Times New Roman"/>
          <w:color w:val="auto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um comprovante de proficiência emitido por uma certificadora para essa modalidade de estágio.</w:t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Times New Roman" w:hAnsi="Times New Roman" w:eastAsia="Times New Roman" w:cs="Times New Roman"/>
          <w:color w:val="auto"/>
          <w:sz w:val="20"/>
          <w:lang w:val="pt-PT" w:eastAsia="en-US"/>
        </w:rPr>
      </w:pPr>
      <w:r>
        <w:rPr>
          <w:rFonts w:eastAsia="Times New Roman" w:cs="Times New Roman"/>
          <w:color w:val="auto"/>
          <w:sz w:val="2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Times New Roman" w:hAnsi="Times New Roman" w:eastAsia="Times New Roman" w:cs="Times New Roman"/>
          <w:color w:val="auto"/>
          <w:sz w:val="20"/>
          <w:lang w:val="pt-PT" w:eastAsia="en-US"/>
        </w:rPr>
      </w:pPr>
      <w:r>
        <w:rPr>
          <w:rFonts w:eastAsia="Times New Roman" w:cs="Times New Roman"/>
          <w:color w:val="auto"/>
          <w:sz w:val="2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415" w:before="130" w:after="0"/>
        <w:ind w:left="3635" w:right="3764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1" wp14:anchorId="1C599741">
                <wp:simplePos x="0" y="0"/>
                <wp:positionH relativeFrom="page">
                  <wp:posOffset>2980055</wp:posOffset>
                </wp:positionH>
                <wp:positionV relativeFrom="paragraph">
                  <wp:posOffset>225425</wp:posOffset>
                </wp:positionV>
                <wp:extent cx="1599565" cy="1270"/>
                <wp:effectExtent l="0" t="4445" r="0" b="3175"/>
                <wp:wrapTopAndBottom/>
                <wp:docPr id="17" name="Graphic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480" cy="1440"/>
                        </a:xfrm>
                        <a:custGeom>
                          <a:avLst/>
                          <a:gdLst>
                            <a:gd name="textAreaLeft" fmla="*/ 0 w 906840"/>
                            <a:gd name="textAreaRight" fmla="*/ 907560 w 906840"/>
                            <a:gd name="textAreaTop" fmla="*/ 0 h 720"/>
                            <a:gd name="textAreaBottom" fmla="*/ 1440 h 720"/>
                          </a:gdLst>
                          <a:ahLst/>
                          <a:rect l="textAreaLeft" t="textAreaTop" r="textAreaRight" b="textAreaBottom"/>
                          <a:pathLst>
                            <a:path w="1599565" h="0">
                              <a:moveTo>
                                <a:pt x="0" y="0"/>
                              </a:moveTo>
                              <a:lnTo>
                                <a:pt x="15995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Times New Roman"/>
          <w:color w:val="auto"/>
          <w:spacing w:val="-4"/>
          <w:sz w:val="22"/>
          <w:lang w:val="pt-PT" w:eastAsia="en-US"/>
        </w:rPr>
        <w:t>Nome</w:t>
      </w:r>
      <w:r>
        <w:rPr>
          <w:rFonts w:eastAsia="Times New Roman" w:cs="Times New Roman"/>
          <w:color w:val="auto"/>
          <w:spacing w:val="80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IES</w:t>
      </w:r>
      <w:r>
        <w:rPr>
          <w:rFonts w:eastAsia="Times New Roman" w:cs="Times New Roman"/>
          <w:color w:val="auto"/>
          <w:spacing w:val="-1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no</w:t>
      </w:r>
      <w:r>
        <w:rPr>
          <w:rFonts w:eastAsia="Times New Roman" w:cs="Times New Roman"/>
          <w:color w:val="auto"/>
          <w:spacing w:val="-1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auto"/>
          <w:sz w:val="22"/>
          <w:lang w:val="pt-PT" w:eastAsia="en-US"/>
        </w:rPr>
        <w:t>Exterior</w:t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65" w:after="0"/>
        <w:ind w:left="0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104" w:hanging="0"/>
        <w:jc w:val="left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Observações: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819" w:leader="none"/>
          <w:tab w:val="left" w:pos="821" w:leader="none"/>
        </w:tabs>
        <w:suppressAutoHyphens w:val="false"/>
        <w:spacing w:lineRule="auto" w:line="240" w:before="182" w:after="0"/>
        <w:ind w:left="821" w:right="192" w:hanging="360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FF0000"/>
          <w:sz w:val="22"/>
          <w:lang w:val="pt-PT" w:eastAsia="en-US"/>
        </w:rPr>
        <w:t>Este é um modelo de orientação para elaboração da declaração de reconhecimento de lígua estrangeira do coorientador no exterior.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819" w:leader="none"/>
          <w:tab w:val="left" w:pos="821" w:leader="none"/>
        </w:tabs>
        <w:suppressAutoHyphens w:val="false"/>
        <w:spacing w:lineRule="auto" w:line="247" w:before="15" w:after="0"/>
        <w:ind w:left="821" w:right="191" w:hanging="360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FF0000"/>
          <w:sz w:val="22"/>
          <w:lang w:val="pt-PT" w:eastAsia="en-US"/>
        </w:rPr>
        <w:t>Esta declaração deverá ser traduzida em sua íntegra para os idiomas inglês, francês ou espanhol, conforme instituição de destino.</w:t>
      </w:r>
    </w:p>
    <w:p>
      <w:pPr>
        <w:pStyle w:val="Normal"/>
        <w:widowControl w:val="false"/>
        <w:numPr>
          <w:ilvl w:val="0"/>
          <w:numId w:val="3"/>
        </w:numPr>
        <w:tabs>
          <w:tab w:val="clear" w:pos="708"/>
          <w:tab w:val="left" w:pos="819" w:leader="none"/>
          <w:tab w:val="left" w:pos="821" w:leader="none"/>
        </w:tabs>
        <w:suppressAutoHyphens w:val="false"/>
        <w:spacing w:lineRule="auto" w:line="252" w:before="8" w:after="0"/>
        <w:ind w:left="821" w:right="193" w:hanging="360"/>
        <w:rPr>
          <w:rFonts w:ascii="Times New Roman" w:hAnsi="Times New Roman" w:eastAsia="Times New Roman" w:cs="Times New Roman"/>
          <w:color w:val="auto"/>
          <w:sz w:val="22"/>
          <w:lang w:val="pt-PT" w:eastAsia="en-US"/>
        </w:rPr>
      </w:pPr>
      <w:r>
        <w:rPr>
          <w:rFonts w:eastAsia="Times New Roman" w:cs="Times New Roman"/>
          <w:color w:val="FF0000"/>
          <w:sz w:val="22"/>
          <w:lang w:val="pt-PT" w:eastAsia="en-US"/>
        </w:rPr>
        <w:t>O</w:t>
      </w:r>
      <w:r>
        <w:rPr>
          <w:rFonts w:eastAsia="Times New Roman" w:cs="Times New Roman"/>
          <w:color w:val="FF0000"/>
          <w:spacing w:val="-3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documento</w:t>
      </w:r>
      <w:r>
        <w:rPr>
          <w:rFonts w:eastAsia="Times New Roman" w:cs="Times New Roman"/>
          <w:color w:val="FF0000"/>
          <w:spacing w:val="-5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deverá</w:t>
      </w:r>
      <w:r>
        <w:rPr>
          <w:rFonts w:eastAsia="Times New Roman" w:cs="Times New Roman"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estar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devidamente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datado</w:t>
      </w:r>
      <w:r>
        <w:rPr>
          <w:rFonts w:eastAsia="Times New Roman" w:cs="Times New Roman"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e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assinado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pelo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coorientador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>no exterior, em papel timbrado da instituição. Caso o documento seja assinado digitalmente,</w:t>
      </w:r>
      <w:r>
        <w:rPr>
          <w:rFonts w:eastAsia="Times New Roman" w:cs="Times New Roman"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Times New Roman" w:cs="Times New Roman"/>
          <w:color w:val="FF0000"/>
          <w:sz w:val="22"/>
          <w:lang w:val="pt-PT" w:eastAsia="en-US"/>
        </w:rPr>
        <w:t xml:space="preserve">deverá constar o link para verificação da autenticidade do emissor, assim como código </w:t>
      </w:r>
      <w:r>
        <w:rPr>
          <w:rFonts w:eastAsia="Times New Roman" w:cs="Times New Roman"/>
          <w:color w:val="FF0000"/>
          <w:spacing w:val="-2"/>
          <w:sz w:val="22"/>
          <w:lang w:val="pt-PT" w:eastAsia="en-US"/>
        </w:rPr>
        <w:t>verificador.</w:t>
      </w:r>
    </w:p>
    <w:p>
      <w:pPr>
        <w:pStyle w:val="Normal"/>
        <w:spacing w:lineRule="auto" w:line="292" w:before="0" w:after="489"/>
        <w:ind w:left="10" w:hanging="10"/>
        <w:jc w:val="center"/>
        <w:rPr>
          <w:b/>
          <w:sz w:val="28"/>
          <w:lang w:val="pt-PT"/>
        </w:rPr>
      </w:pPr>
      <w:r>
        <w:rPr>
          <w:b/>
          <w:sz w:val="28"/>
          <w:lang w:val="pt-PT"/>
        </w:rPr>
      </w:r>
    </w:p>
    <w:p>
      <w:pPr>
        <w:pStyle w:val="Normal"/>
        <w:widowControl w:val="false"/>
        <w:suppressAutoHyphens w:val="false"/>
        <w:bidi w:val="0"/>
        <w:spacing w:lineRule="auto" w:line="240" w:before="23" w:after="0"/>
        <w:ind w:left="0" w:right="0" w:hanging="0"/>
        <w:jc w:val="center"/>
        <w:rPr>
          <w:sz w:val="28"/>
          <w:szCs w:val="28"/>
        </w:rPr>
      </w:pPr>
      <w:r>
        <w:rPr>
          <w:rFonts w:eastAsia="Calibri"/>
          <w:b/>
          <w:bCs/>
          <w:iCs/>
          <w:color w:val="auto"/>
          <w:sz w:val="28"/>
          <w:szCs w:val="28"/>
          <w:lang w:val="pt-PT" w:eastAsia="en-US"/>
        </w:rPr>
        <w:t xml:space="preserve">ANEXO IV - </w:t>
      </w:r>
      <w:r>
        <w:rPr>
          <w:rFonts w:eastAsia="Times New Roman" w:cs="Times New Roman"/>
          <w:b/>
          <w:bCs/>
          <w:iCs/>
          <w:color w:val="auto"/>
          <w:sz w:val="28"/>
          <w:szCs w:val="28"/>
          <w:u w:val="single" w:color="FF0000"/>
          <w:lang w:val="pt-PT" w:eastAsia="en-US"/>
        </w:rPr>
        <w:t xml:space="preserve">EDITAL SIMPLIFICADO Nº 01/2024 PROCESSO SELETIVO INTERNO </w:t>
      </w:r>
    </w:p>
    <w:p>
      <w:pPr>
        <w:pStyle w:val="Normal"/>
        <w:widowControl w:val="false"/>
        <w:suppressAutoHyphens w:val="false"/>
        <w:bidi w:val="0"/>
        <w:spacing w:lineRule="auto" w:line="240" w:before="23" w:after="0"/>
        <w:ind w:left="0" w:right="0" w:hanging="0"/>
        <w:jc w:val="center"/>
        <w:rPr>
          <w:rFonts w:ascii="Times New Roman" w:hAnsi="Times New Roman" w:eastAsia="Times New Roman" w:cs="Times New Roman"/>
          <w:b/>
          <w:bCs/>
          <w:iCs/>
          <w:color w:val="auto"/>
          <w:u w:val="single" w:color="FF0000"/>
          <w:lang w:val="pt-PT" w:eastAsia="en-US"/>
        </w:rPr>
      </w:pPr>
      <w:r>
        <w:rPr>
          <w:sz w:val="28"/>
          <w:szCs w:val="28"/>
        </w:rPr>
      </w:r>
    </w:p>
    <w:p>
      <w:pPr>
        <w:pStyle w:val="Normal"/>
        <w:widowControl w:val="false"/>
        <w:suppressAutoHyphens w:val="false"/>
        <w:spacing w:lineRule="auto" w:line="240" w:before="23" w:after="0"/>
        <w:ind w:left="700" w:right="756" w:hanging="0"/>
        <w:jc w:val="center"/>
        <w:rPr>
          <w:sz w:val="28"/>
          <w:szCs w:val="28"/>
        </w:rPr>
      </w:pPr>
      <w:r>
        <w:rPr>
          <w:rFonts w:eastAsia="Times New Roman" w:cs="Times New Roman"/>
          <w:b/>
          <w:bCs/>
          <w:iCs/>
          <w:color w:val="auto"/>
          <w:sz w:val="28"/>
          <w:szCs w:val="28"/>
          <w:u w:val="single" w:color="FF0000"/>
          <w:lang w:val="pt-PT" w:eastAsia="en-US"/>
        </w:rPr>
        <w:t>PARA BOLSA PDSE/CAPES</w:t>
      </w:r>
    </w:p>
    <w:p>
      <w:pPr>
        <w:pStyle w:val="Normal"/>
        <w:widowControl w:val="false"/>
        <w:suppressAutoHyphens w:val="false"/>
        <w:spacing w:lineRule="auto" w:line="240" w:before="23" w:after="0"/>
        <w:ind w:left="700" w:right="756" w:hanging="0"/>
        <w:jc w:val="center"/>
        <w:rPr>
          <w:rFonts w:eastAsia="Calibri"/>
          <w:b/>
          <w:bCs/>
          <w:iCs/>
          <w:color w:val="auto"/>
          <w:sz w:val="28"/>
          <w:lang w:val="pt-PT" w:eastAsia="en-US"/>
        </w:rPr>
      </w:pPr>
      <w:r>
        <w:rPr/>
      </w:r>
    </w:p>
    <w:p>
      <w:pPr>
        <w:pStyle w:val="Normal"/>
        <w:widowControl w:val="false"/>
        <w:suppressAutoHyphens w:val="false"/>
        <w:spacing w:lineRule="auto" w:line="240" w:before="23" w:after="0"/>
        <w:ind w:left="700" w:right="756" w:hanging="0"/>
        <w:jc w:val="center"/>
        <w:rPr>
          <w:rFonts w:eastAsia="Calibri"/>
          <w:b/>
          <w:bCs/>
          <w:iCs/>
          <w:color w:val="auto"/>
          <w:sz w:val="28"/>
          <w:lang w:val="pt-PT" w:eastAsia="en-US"/>
        </w:rPr>
      </w:pPr>
      <w:r>
        <w:rPr/>
      </w:r>
    </w:p>
    <w:p>
      <w:pPr>
        <w:pStyle w:val="Normal"/>
        <w:widowControl w:val="false"/>
        <w:suppressAutoHyphens w:val="false"/>
        <w:spacing w:lineRule="auto" w:line="240" w:before="23" w:after="0"/>
        <w:ind w:left="700" w:right="756" w:hanging="0"/>
        <w:jc w:val="center"/>
        <w:rPr>
          <w:rFonts w:ascii="Calibri" w:hAnsi="Calibri" w:eastAsia="Calibri" w:cs="Calibri"/>
          <w:i/>
          <w:i/>
          <w:color w:val="auto"/>
          <w:sz w:val="28"/>
          <w:lang w:val="pt-PT" w:eastAsia="en-US"/>
        </w:rPr>
      </w:pPr>
      <w:r>
        <w:rPr>
          <w:rFonts w:eastAsia="Calibri" w:cs="Calibri" w:ascii="Calibri" w:hAnsi="Calibri"/>
          <w:i/>
          <w:color w:val="FF0000"/>
          <w:sz w:val="28"/>
          <w:lang w:val="pt-PT" w:eastAsia="en-US"/>
        </w:rPr>
        <w:t>TIMBRE</w:t>
      </w:r>
      <w:r>
        <w:rPr>
          <w:rFonts w:eastAsia="Calibri" w:cs="Calibri" w:ascii="Calibri" w:hAnsi="Calibri"/>
          <w:i/>
          <w:color w:val="FF0000"/>
          <w:spacing w:val="-5"/>
          <w:sz w:val="28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8"/>
          <w:lang w:val="pt-PT" w:eastAsia="en-US"/>
        </w:rPr>
        <w:t>DA</w:t>
      </w:r>
      <w:r>
        <w:rPr>
          <w:rFonts w:eastAsia="Calibri" w:cs="Calibri" w:ascii="Calibri" w:hAnsi="Calibri"/>
          <w:i/>
          <w:color w:val="FF0000"/>
          <w:spacing w:val="-2"/>
          <w:sz w:val="28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pacing w:val="-5"/>
          <w:sz w:val="28"/>
          <w:lang w:val="pt-PT" w:eastAsia="en-US"/>
        </w:rPr>
        <w:t>IES</w:t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Calibri" w:hAnsi="Calibri" w:eastAsia="Calibri" w:cs="Calibri"/>
          <w:i/>
          <w:i/>
          <w:color w:val="auto"/>
          <w:sz w:val="28"/>
          <w:lang w:val="pt-PT" w:eastAsia="en-US"/>
        </w:rPr>
      </w:pPr>
      <w:r>
        <w:rPr>
          <w:rFonts w:eastAsia="Calibri" w:cs="Calibri" w:ascii="Calibri" w:hAnsi="Calibri"/>
          <w:i/>
          <w:color w:val="auto"/>
          <w:sz w:val="28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92" w:before="0" w:after="0"/>
        <w:ind w:left="700" w:right="697" w:hanging="0"/>
        <w:jc w:val="center"/>
        <w:rPr>
          <w:rFonts w:ascii="Calibri" w:hAnsi="Calibri" w:eastAsia="Calibri" w:cs="Calibri"/>
          <w:b/>
          <w:bCs/>
          <w:color w:val="auto"/>
          <w:sz w:val="28"/>
          <w:szCs w:val="28"/>
          <w:u w:val="none" w:color="000000"/>
          <w:lang w:val="pt-PT" w:eastAsia="en-US"/>
        </w:rPr>
      </w:pPr>
      <w:r>
        <w:rPr>
          <w:rFonts w:eastAsia="Calibri" w:cs="Calibri" w:ascii="Calibri" w:hAnsi="Calibri"/>
          <w:b/>
          <w:bCs/>
          <w:color w:val="auto"/>
          <w:sz w:val="28"/>
          <w:szCs w:val="28"/>
          <w:u w:val="single" w:color="000000"/>
          <w:lang w:val="pt-PT" w:eastAsia="en-US"/>
        </w:rPr>
        <w:t>Declaração</w:t>
      </w:r>
      <w:r>
        <w:rPr>
          <w:rFonts w:eastAsia="Calibri" w:cs="Calibri" w:ascii="Calibri" w:hAnsi="Calibri"/>
          <w:b/>
          <w:bCs/>
          <w:color w:val="auto"/>
          <w:spacing w:val="-5"/>
          <w:sz w:val="28"/>
          <w:szCs w:val="28"/>
          <w:u w:val="single" w:color="000000"/>
          <w:lang w:val="pt-PT" w:eastAsia="en-US"/>
        </w:rPr>
        <w:t xml:space="preserve"> </w:t>
      </w:r>
      <w:r>
        <w:rPr>
          <w:rFonts w:eastAsia="Calibri" w:cs="Calibri" w:ascii="Calibri" w:hAnsi="Calibri"/>
          <w:b/>
          <w:bCs/>
          <w:color w:val="auto"/>
          <w:sz w:val="28"/>
          <w:szCs w:val="28"/>
          <w:u w:val="single" w:color="000000"/>
          <w:lang w:val="pt-PT" w:eastAsia="en-US"/>
        </w:rPr>
        <w:t>de</w:t>
      </w:r>
      <w:r>
        <w:rPr>
          <w:rFonts w:eastAsia="Calibri" w:cs="Calibri" w:ascii="Calibri" w:hAnsi="Calibri"/>
          <w:b/>
          <w:bCs/>
          <w:color w:val="auto"/>
          <w:spacing w:val="-5"/>
          <w:sz w:val="28"/>
          <w:szCs w:val="28"/>
          <w:u w:val="single" w:color="000000"/>
          <w:lang w:val="pt-PT" w:eastAsia="en-US"/>
        </w:rPr>
        <w:t xml:space="preserve"> </w:t>
      </w:r>
      <w:r>
        <w:rPr>
          <w:rFonts w:eastAsia="Calibri" w:cs="Calibri" w:ascii="Calibri" w:hAnsi="Calibri"/>
          <w:b/>
          <w:bCs/>
          <w:color w:val="auto"/>
          <w:sz w:val="28"/>
          <w:szCs w:val="28"/>
          <w:u w:val="single" w:color="000000"/>
          <w:lang w:val="pt-PT" w:eastAsia="en-US"/>
        </w:rPr>
        <w:t>Reconhecimento</w:t>
      </w:r>
      <w:r>
        <w:rPr>
          <w:rFonts w:eastAsia="Calibri" w:cs="Calibri" w:ascii="Calibri" w:hAnsi="Calibri"/>
          <w:b/>
          <w:bCs/>
          <w:color w:val="auto"/>
          <w:spacing w:val="-7"/>
          <w:sz w:val="28"/>
          <w:szCs w:val="28"/>
          <w:u w:val="single" w:color="000000"/>
          <w:lang w:val="pt-PT" w:eastAsia="en-US"/>
        </w:rPr>
        <w:t xml:space="preserve"> </w:t>
      </w:r>
      <w:r>
        <w:rPr>
          <w:rFonts w:eastAsia="Calibri" w:cs="Calibri" w:ascii="Calibri" w:hAnsi="Calibri"/>
          <w:b/>
          <w:bCs/>
          <w:color w:val="auto"/>
          <w:sz w:val="28"/>
          <w:szCs w:val="28"/>
          <w:u w:val="single" w:color="000000"/>
          <w:lang w:val="pt-PT" w:eastAsia="en-US"/>
        </w:rPr>
        <w:t>da</w:t>
      </w:r>
      <w:r>
        <w:rPr>
          <w:rFonts w:eastAsia="Calibri" w:cs="Calibri" w:ascii="Calibri" w:hAnsi="Calibri"/>
          <w:b/>
          <w:bCs/>
          <w:color w:val="auto"/>
          <w:spacing w:val="-6"/>
          <w:sz w:val="28"/>
          <w:szCs w:val="28"/>
          <w:u w:val="single" w:color="000000"/>
          <w:lang w:val="pt-PT" w:eastAsia="en-US"/>
        </w:rPr>
        <w:t xml:space="preserve"> </w:t>
      </w:r>
      <w:r>
        <w:rPr>
          <w:rFonts w:eastAsia="Calibri" w:cs="Calibri" w:ascii="Calibri" w:hAnsi="Calibri"/>
          <w:b/>
          <w:bCs/>
          <w:color w:val="auto"/>
          <w:sz w:val="28"/>
          <w:szCs w:val="28"/>
          <w:u w:val="single" w:color="000000"/>
          <w:lang w:val="pt-PT" w:eastAsia="en-US"/>
        </w:rPr>
        <w:t>Fluência</w:t>
      </w:r>
      <w:r>
        <w:rPr>
          <w:rFonts w:eastAsia="Calibri" w:cs="Calibri" w:ascii="Calibri" w:hAnsi="Calibri"/>
          <w:b/>
          <w:bCs/>
          <w:color w:val="auto"/>
          <w:spacing w:val="-6"/>
          <w:sz w:val="28"/>
          <w:szCs w:val="28"/>
          <w:u w:val="single" w:color="000000"/>
          <w:lang w:val="pt-PT" w:eastAsia="en-US"/>
        </w:rPr>
        <w:t xml:space="preserve"> </w:t>
      </w:r>
      <w:r>
        <w:rPr>
          <w:rFonts w:eastAsia="Calibri" w:cs="Calibri" w:ascii="Calibri" w:hAnsi="Calibri"/>
          <w:b/>
          <w:bCs/>
          <w:color w:val="auto"/>
          <w:sz w:val="28"/>
          <w:szCs w:val="28"/>
          <w:u w:val="single" w:color="000000"/>
          <w:lang w:val="pt-PT" w:eastAsia="en-US"/>
        </w:rPr>
        <w:t>Linguística</w:t>
      </w:r>
      <w:r>
        <w:rPr>
          <w:rFonts w:eastAsia="Calibri" w:cs="Calibri" w:ascii="Calibri" w:hAnsi="Calibri"/>
          <w:b/>
          <w:bCs/>
          <w:color w:val="auto"/>
          <w:sz w:val="28"/>
          <w:szCs w:val="28"/>
          <w:u w:val="none" w:color="000000"/>
          <w:lang w:val="pt-PT" w:eastAsia="en-US"/>
        </w:rPr>
        <w:t xml:space="preserve"> </w:t>
      </w:r>
      <w:r>
        <w:rPr>
          <w:rFonts w:eastAsia="Calibri" w:cs="Calibri" w:ascii="Calibri" w:hAnsi="Calibri"/>
          <w:b/>
          <w:bCs/>
          <w:color w:val="auto"/>
          <w:sz w:val="28"/>
          <w:szCs w:val="28"/>
          <w:u w:val="single" w:color="000000"/>
          <w:lang w:val="pt-PT" w:eastAsia="en-US"/>
        </w:rPr>
        <w:t>Instituição Br</w:t>
      </w:r>
      <w:r>
        <w:rPr>
          <w:rFonts w:eastAsia="Calibri" w:cs="Calibri" w:ascii="Calibri" w:hAnsi="Calibri"/>
          <w:b/>
          <w:bCs/>
          <w:color w:val="auto"/>
          <w:sz w:val="28"/>
          <w:szCs w:val="28"/>
          <w:u w:val="single" w:color="000000"/>
          <w:lang w:val="pt-PT" w:eastAsia="en-US"/>
        </w:rPr>
        <w:t>a</w:t>
      </w:r>
      <w:r>
        <w:rPr>
          <w:rFonts w:eastAsia="Calibri" w:cs="Calibri" w:ascii="Calibri" w:hAnsi="Calibri"/>
          <w:b/>
          <w:bCs/>
          <w:color w:val="auto"/>
          <w:sz w:val="28"/>
          <w:szCs w:val="28"/>
          <w:u w:val="single" w:color="000000"/>
          <w:lang w:val="pt-PT" w:eastAsia="en-US"/>
        </w:rPr>
        <w:t>sil</w:t>
      </w:r>
      <w:r>
        <w:rPr>
          <w:rFonts w:eastAsia="Calibri" w:cs="Calibri" w:ascii="Calibri" w:hAnsi="Calibri"/>
          <w:b/>
          <w:bCs/>
          <w:color w:val="auto"/>
          <w:sz w:val="28"/>
          <w:szCs w:val="28"/>
          <w:u w:val="single" w:color="000000"/>
          <w:lang w:val="pt-PT" w:eastAsia="en-US"/>
        </w:rPr>
        <w:t>ei</w:t>
      </w:r>
      <w:r>
        <w:rPr>
          <w:rFonts w:eastAsia="Calibri" w:cs="Calibri" w:ascii="Calibri" w:hAnsi="Calibri"/>
          <w:b/>
          <w:bCs/>
          <w:color w:val="auto"/>
          <w:sz w:val="28"/>
          <w:szCs w:val="28"/>
          <w:u w:val="single" w:color="000000"/>
          <w:lang w:val="pt-PT" w:eastAsia="en-US"/>
        </w:rPr>
        <w:t>ra</w:t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Calibri" w:hAnsi="Calibri" w:eastAsia="Calibri" w:cs="Calibri"/>
          <w:b/>
          <w:color w:val="auto"/>
          <w:sz w:val="22"/>
          <w:lang w:val="pt-PT" w:eastAsia="en-US"/>
        </w:rPr>
      </w:pPr>
      <w:r>
        <w:rPr>
          <w:rFonts w:eastAsia="Calibri" w:cs="Calibri" w:ascii="Calibri" w:hAnsi="Calibri"/>
          <w:b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Calibri" w:hAnsi="Calibri" w:eastAsia="Calibri" w:cs="Calibri"/>
          <w:b/>
          <w:color w:val="auto"/>
          <w:sz w:val="22"/>
          <w:lang w:val="pt-PT" w:eastAsia="en-US"/>
        </w:rPr>
      </w:pPr>
      <w:r>
        <w:rPr>
          <w:rFonts w:eastAsia="Calibri" w:cs="Calibri" w:ascii="Calibri" w:hAnsi="Calibri"/>
          <w:b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69" w:after="0"/>
        <w:ind w:left="0" w:hanging="0"/>
        <w:jc w:val="left"/>
        <w:rPr>
          <w:rFonts w:ascii="Calibri" w:hAnsi="Calibri" w:eastAsia="Calibri" w:cs="Calibri"/>
          <w:b/>
          <w:color w:val="auto"/>
          <w:sz w:val="22"/>
          <w:lang w:val="pt-PT" w:eastAsia="en-US"/>
        </w:rPr>
      </w:pPr>
      <w:r>
        <w:rPr>
          <w:rFonts w:eastAsia="Calibri" w:cs="Calibri" w:ascii="Calibri" w:hAnsi="Calibri"/>
          <w:b/>
          <w:color w:val="auto"/>
          <w:sz w:val="22"/>
          <w:lang w:val="pt-PT" w:eastAsia="en-US"/>
        </w:rPr>
      </w:r>
    </w:p>
    <w:p>
      <w:pPr>
        <w:pStyle w:val="Normal"/>
        <w:widowControl w:val="false"/>
        <w:tabs>
          <w:tab w:val="clear" w:pos="708"/>
          <w:tab w:val="left" w:pos="2177" w:leader="none"/>
          <w:tab w:val="left" w:pos="3972" w:leader="none"/>
          <w:tab w:val="left" w:pos="6222" w:leader="none"/>
          <w:tab w:val="left" w:pos="7746" w:leader="none"/>
        </w:tabs>
        <w:suppressAutoHyphens w:val="false"/>
        <w:spacing w:lineRule="auto" w:line="240" w:before="0" w:after="0"/>
        <w:ind w:left="144" w:hanging="0"/>
        <w:rPr>
          <w:rFonts w:ascii="Calibri" w:hAnsi="Calibri" w:eastAsia="Calibri" w:cs="Calibri"/>
          <w:color w:val="auto"/>
          <w:sz w:val="22"/>
          <w:lang w:val="pt-PT" w:eastAsia="en-US"/>
        </w:rPr>
      </w:pPr>
      <w:r>
        <w:rPr>
          <w:rFonts w:eastAsia="Calibri" w:cs="Calibri" w:ascii="Calibri" w:hAnsi="Calibri"/>
          <w:color w:val="auto"/>
          <w:spacing w:val="-2"/>
          <w:sz w:val="22"/>
          <w:lang w:val="pt-PT" w:eastAsia="en-US"/>
        </w:rPr>
        <w:t>Declaro,</w:t>
      </w:r>
      <w:r>
        <w:rPr>
          <w:rFonts w:eastAsia="Calibri" w:cs="Calibri" w:ascii="Calibri" w:hAnsi="Calibri"/>
          <w:color w:val="auto"/>
          <w:sz w:val="22"/>
          <w:lang w:val="pt-PT" w:eastAsia="en-US"/>
        </w:rPr>
        <w:tab/>
      </w:r>
      <w:r>
        <w:rPr>
          <w:rFonts w:eastAsia="Calibri" w:cs="Calibri" w:ascii="Calibri" w:hAnsi="Calibri"/>
          <w:color w:val="auto"/>
          <w:spacing w:val="-4"/>
          <w:sz w:val="22"/>
          <w:lang w:val="pt-PT" w:eastAsia="en-US"/>
        </w:rPr>
        <w:t>como</w:t>
      </w:r>
      <w:r>
        <w:rPr>
          <w:rFonts w:eastAsia="Calibri" w:cs="Calibri" w:ascii="Calibri" w:hAnsi="Calibri"/>
          <w:color w:val="auto"/>
          <w:sz w:val="22"/>
          <w:lang w:val="pt-PT" w:eastAsia="en-US"/>
        </w:rPr>
        <w:tab/>
      </w:r>
      <w:r>
        <w:rPr>
          <w:rFonts w:eastAsia="Calibri" w:cs="Calibri" w:ascii="Calibri" w:hAnsi="Calibri"/>
          <w:color w:val="auto"/>
          <w:spacing w:val="-2"/>
          <w:sz w:val="22"/>
          <w:lang w:val="pt-PT" w:eastAsia="en-US"/>
        </w:rPr>
        <w:t>orientador</w:t>
      </w:r>
      <w:r>
        <w:rPr>
          <w:rFonts w:eastAsia="Calibri" w:cs="Calibri" w:ascii="Calibri" w:hAnsi="Calibri"/>
          <w:color w:val="auto"/>
          <w:sz w:val="22"/>
          <w:lang w:val="pt-PT" w:eastAsia="en-US"/>
        </w:rPr>
        <w:tab/>
      </w:r>
      <w:r>
        <w:rPr>
          <w:rFonts w:eastAsia="Calibri" w:cs="Calibri" w:ascii="Calibri" w:hAnsi="Calibri"/>
          <w:color w:val="auto"/>
          <w:spacing w:val="-5"/>
          <w:sz w:val="22"/>
          <w:lang w:val="pt-PT" w:eastAsia="en-US"/>
        </w:rPr>
        <w:t>do</w:t>
      </w:r>
      <w:r>
        <w:rPr>
          <w:rFonts w:eastAsia="Calibri" w:cs="Calibri" w:ascii="Calibri" w:hAnsi="Calibri"/>
          <w:color w:val="auto"/>
          <w:sz w:val="22"/>
          <w:lang w:val="pt-PT" w:eastAsia="en-US"/>
        </w:rPr>
        <w:tab/>
      </w:r>
      <w:r>
        <w:rPr>
          <w:rFonts w:eastAsia="Calibri" w:cs="Calibri" w:ascii="Calibri" w:hAnsi="Calibri"/>
          <w:color w:val="auto"/>
          <w:spacing w:val="-2"/>
          <w:sz w:val="22"/>
          <w:lang w:val="pt-PT" w:eastAsia="en-US"/>
        </w:rPr>
        <w:t>estudante</w:t>
      </w:r>
    </w:p>
    <w:p>
      <w:pPr>
        <w:pStyle w:val="Normal"/>
        <w:widowControl w:val="false"/>
        <w:tabs>
          <w:tab w:val="clear" w:pos="708"/>
          <w:tab w:val="left" w:pos="3831" w:leader="none"/>
          <w:tab w:val="left" w:pos="6829" w:leader="none"/>
        </w:tabs>
        <w:suppressAutoHyphens w:val="false"/>
        <w:spacing w:lineRule="auto" w:line="259" w:before="24" w:after="0"/>
        <w:ind w:left="144" w:right="208" w:hanging="0"/>
        <w:rPr>
          <w:rFonts w:ascii="Calibri" w:hAnsi="Calibri" w:eastAsia="Calibri" w:cs="Calibri"/>
          <w:color w:val="auto"/>
          <w:sz w:val="22"/>
          <w:lang w:val="pt-PT" w:eastAsia="en-US"/>
        </w:rPr>
      </w:pPr>
      <w:r>
        <w:rPr>
          <w:rFonts w:eastAsia="Calibri" w:cs="Calibri" w:ascii="Calibri" w:hAnsi="Calibri"/>
          <w:color w:val="auto"/>
          <w:sz w:val="22"/>
          <w:u w:val="single"/>
          <w:lang w:val="pt-PT" w:eastAsia="en-US"/>
        </w:rPr>
        <w:tab/>
        <w:tab/>
      </w:r>
      <w:r>
        <w:rPr>
          <w:rFonts w:eastAsia="Calibri" w:cs="Calibri" w:ascii="Calibri" w:hAnsi="Calibri"/>
          <w:color w:val="auto"/>
          <w:sz w:val="22"/>
          <w:lang w:val="pt-PT" w:eastAsia="en-US"/>
        </w:rPr>
        <w:t>, em comum acordo com o coorientador no exterior, que o mesmo possui as competências linguísticas necessárias no</w:t>
      </w:r>
      <w:r>
        <w:rPr>
          <w:rFonts w:eastAsia="Calibri" w:cs="Calibri" w:ascii="Calibri" w:hAnsi="Calibri"/>
          <w:color w:val="auto"/>
          <w:spacing w:val="40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color w:val="auto"/>
          <w:sz w:val="22"/>
          <w:lang w:val="pt-PT" w:eastAsia="en-US"/>
        </w:rPr>
        <w:t>idioma</w:t>
      </w:r>
      <w:r>
        <w:rPr>
          <w:rFonts w:eastAsia="Calibri" w:cs="Calibri" w:ascii="Calibri" w:hAnsi="Calibri"/>
          <w:color w:val="auto"/>
          <w:sz w:val="22"/>
          <w:u w:val="single"/>
          <w:lang w:val="pt-PT" w:eastAsia="en-US"/>
        </w:rPr>
        <w:tab/>
      </w:r>
      <w:r>
        <w:rPr>
          <w:rFonts w:eastAsia="Calibri" w:cs="Calibri" w:ascii="Calibri" w:hAnsi="Calibri"/>
          <w:color w:val="auto"/>
          <w:sz w:val="22"/>
          <w:lang w:val="pt-PT" w:eastAsia="en-US"/>
        </w:rPr>
        <w:t>(língua estrangeira), como evidenciado ao longo de nossos contatos até o</w:t>
      </w:r>
      <w:r>
        <w:rPr>
          <w:rFonts w:eastAsia="Calibri" w:cs="Calibri" w:ascii="Calibri" w:hAnsi="Calibri"/>
          <w:color w:val="auto"/>
          <w:spacing w:val="-1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color w:val="auto"/>
          <w:sz w:val="22"/>
          <w:lang w:val="pt-PT" w:eastAsia="en-US"/>
        </w:rPr>
        <w:t>momento. A habilidade comunicativa do orientando, em situações tanto informais como acadêmicas, são suficientes para o desenvolvimento das atividades que ele irá exercer no exterior.</w:t>
      </w:r>
    </w:p>
    <w:p>
      <w:pPr>
        <w:pStyle w:val="Normal"/>
        <w:widowControl w:val="false"/>
        <w:suppressAutoHyphens w:val="false"/>
        <w:spacing w:lineRule="auto" w:line="259" w:before="157" w:after="0"/>
        <w:ind w:left="144" w:right="210" w:hanging="0"/>
        <w:rPr>
          <w:rFonts w:ascii="Calibri" w:hAnsi="Calibri" w:eastAsia="Calibri" w:cs="Calibri"/>
          <w:color w:val="auto"/>
          <w:sz w:val="22"/>
          <w:lang w:val="pt-PT" w:eastAsia="en-US"/>
        </w:rPr>
      </w:pPr>
      <w:r>
        <w:rPr>
          <w:rFonts w:eastAsia="Calibri" w:cs="Calibri" w:ascii="Calibri" w:hAnsi="Calibri"/>
          <w:color w:val="auto"/>
          <w:sz w:val="22"/>
          <w:lang w:val="pt-PT" w:eastAsia="en-US"/>
        </w:rPr>
        <w:t>É importante ressaltar que a instituição de Ensino Superior que irá receber o orientando no exterior não exige a apresentação de um comprovante de proficiência emitido por uma certificadora para essa modalidade de estágio.</w:t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Calibri" w:hAnsi="Calibri" w:eastAsia="Calibri" w:cs="Calibri"/>
          <w:color w:val="auto"/>
          <w:sz w:val="20"/>
          <w:lang w:val="pt-PT" w:eastAsia="en-US"/>
        </w:rPr>
      </w:pPr>
      <w:r>
        <w:rPr>
          <w:rFonts w:eastAsia="Calibri" w:cs="Calibri" w:ascii="Calibri" w:hAnsi="Calibri"/>
          <w:color w:val="auto"/>
          <w:sz w:val="2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Calibri" w:hAnsi="Calibri" w:eastAsia="Calibri" w:cs="Calibri"/>
          <w:color w:val="auto"/>
          <w:sz w:val="20"/>
          <w:lang w:val="pt-PT" w:eastAsia="en-US"/>
        </w:rPr>
      </w:pPr>
      <w:r>
        <w:rPr>
          <w:rFonts w:eastAsia="Calibri" w:cs="Calibri" w:ascii="Calibri" w:hAnsi="Calibri"/>
          <w:color w:val="auto"/>
          <w:sz w:val="2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Calibri" w:hAnsi="Calibri" w:eastAsia="Calibri" w:cs="Calibri"/>
          <w:color w:val="auto"/>
          <w:sz w:val="20"/>
          <w:lang w:val="pt-PT" w:eastAsia="en-US"/>
        </w:rPr>
      </w:pPr>
      <w:r>
        <w:rPr>
          <w:rFonts w:eastAsia="Calibri" w:cs="Calibri" w:ascii="Calibri" w:hAnsi="Calibri"/>
          <w:color w:val="auto"/>
          <w:sz w:val="2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Calibri" w:hAnsi="Calibri" w:eastAsia="Calibri" w:cs="Calibri"/>
          <w:color w:val="auto"/>
          <w:sz w:val="20"/>
          <w:lang w:val="pt-PT" w:eastAsia="en-US"/>
        </w:rPr>
      </w:pPr>
      <w:r>
        <w:rPr>
          <w:rFonts w:eastAsia="Calibri" w:cs="Calibri" w:ascii="Calibri" w:hAnsi="Calibri"/>
          <w:color w:val="auto"/>
          <w:sz w:val="2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Calibri" w:hAnsi="Calibri" w:eastAsia="Calibri" w:cs="Calibri"/>
          <w:color w:val="auto"/>
          <w:sz w:val="20"/>
          <w:lang w:val="pt-PT" w:eastAsia="en-US"/>
        </w:rPr>
      </w:pPr>
      <w:r>
        <w:rPr>
          <w:rFonts w:eastAsia="Calibri" w:cs="Calibri" w:ascii="Calibri" w:hAnsi="Calibri"/>
          <w:color w:val="auto"/>
          <w:sz w:val="2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0" w:hanging="0"/>
        <w:jc w:val="left"/>
        <w:rPr>
          <w:rFonts w:ascii="Calibri" w:hAnsi="Calibri" w:eastAsia="Calibri" w:cs="Calibri"/>
          <w:color w:val="auto"/>
          <w:sz w:val="20"/>
          <w:lang w:val="pt-PT" w:eastAsia="en-US"/>
        </w:rPr>
      </w:pPr>
      <w:r>
        <w:rPr>
          <w:rFonts w:eastAsia="Calibri" w:cs="Calibri" w:ascii="Calibri" w:hAnsi="Calibri"/>
          <w:color w:val="auto"/>
          <w:sz w:val="20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18" w:after="0"/>
        <w:ind w:left="0" w:hanging="0"/>
        <w:jc w:val="left"/>
        <w:rPr>
          <w:rFonts w:ascii="Calibri" w:hAnsi="Calibri" w:eastAsia="Calibri" w:cs="Calibri"/>
          <w:color w:val="auto"/>
          <w:sz w:val="20"/>
          <w:lang w:val="pt-PT" w:eastAsia="en-US"/>
        </w:rPr>
      </w:pPr>
      <w:r>
        <w:rPr>
          <w:rFonts w:eastAsia="Calibri" w:cs="Calibri" w:ascii="Calibri" w:hAnsi="Calibri"/>
          <w:color w:val="auto"/>
          <w:sz w:val="20"/>
          <w:lang w:val="pt-PT" w:eastAsia="en-US"/>
        </w:rPr>
        <mc:AlternateContent>
          <mc:Choice Requires="wps">
            <w:drawing>
              <wp:anchor behindDoc="0" distT="0" distB="0" distL="0" distR="0" simplePos="0" locked="0" layoutInCell="0" allowOverlap="1" relativeHeight="22" wp14:anchorId="33C152DF">
                <wp:simplePos x="0" y="0"/>
                <wp:positionH relativeFrom="page">
                  <wp:posOffset>2980055</wp:posOffset>
                </wp:positionH>
                <wp:positionV relativeFrom="paragraph">
                  <wp:posOffset>181610</wp:posOffset>
                </wp:positionV>
                <wp:extent cx="1598930" cy="1270"/>
                <wp:effectExtent l="0" t="4445" r="0" b="3175"/>
                <wp:wrapTopAndBottom/>
                <wp:docPr id="18" name="Graphic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760" cy="1440"/>
                        </a:xfrm>
                        <a:custGeom>
                          <a:avLst/>
                          <a:gdLst>
                            <a:gd name="textAreaLeft" fmla="*/ 0 w 906480"/>
                            <a:gd name="textAreaRight" fmla="*/ 907200 w 906480"/>
                            <a:gd name="textAreaTop" fmla="*/ 0 h 720"/>
                            <a:gd name="textAreaBottom" fmla="*/ 1440 h 720"/>
                          </a:gdLst>
                          <a:ahLst/>
                          <a:rect l="textAreaLeft" t="textAreaTop" r="textAreaRight" b="textAreaBottom"/>
                          <a:pathLst>
                            <a:path w="1598930" h="0">
                              <a:moveTo>
                                <a:pt x="0" y="0"/>
                              </a:moveTo>
                              <a:lnTo>
                                <a:pt x="159893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widowControl w:val="false"/>
        <w:tabs>
          <w:tab w:val="clear" w:pos="708"/>
          <w:tab w:val="left" w:pos="3576" w:leader="none"/>
        </w:tabs>
        <w:suppressAutoHyphens w:val="false"/>
        <w:bidi w:val="0"/>
        <w:spacing w:lineRule="auto" w:line="396" w:before="167" w:after="0"/>
        <w:ind w:left="3515" w:right="3912" w:hanging="0"/>
        <w:jc w:val="center"/>
        <w:rPr>
          <w:rFonts w:ascii="Calibri" w:hAnsi="Calibri" w:eastAsia="Calibri" w:cs="Calibri"/>
          <w:color w:val="auto"/>
          <w:sz w:val="22"/>
          <w:lang w:val="pt-PT" w:eastAsia="en-US"/>
        </w:rPr>
      </w:pPr>
      <w:r>
        <w:rPr>
          <w:rFonts w:eastAsia="Calibri" w:cs="Calibri" w:ascii="Calibri" w:hAnsi="Calibri"/>
          <w:color w:val="auto"/>
          <w:spacing w:val="-4"/>
          <w:sz w:val="22"/>
          <w:lang w:val="pt-PT" w:eastAsia="en-US"/>
        </w:rPr>
        <w:t>Nome</w:t>
      </w:r>
      <w:r>
        <w:rPr>
          <w:rFonts w:eastAsia="Calibri" w:cs="Calibri" w:ascii="Calibri" w:hAnsi="Calibri"/>
          <w:color w:val="auto"/>
          <w:spacing w:val="80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color w:val="auto"/>
          <w:sz w:val="22"/>
          <w:lang w:val="pt-PT" w:eastAsia="en-US"/>
        </w:rPr>
        <w:t>IES</w:t>
      </w:r>
      <w:r>
        <w:rPr>
          <w:rFonts w:eastAsia="Calibri" w:cs="Calibri" w:ascii="Calibri" w:hAnsi="Calibri"/>
          <w:color w:val="auto"/>
          <w:spacing w:val="-13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color w:val="auto"/>
          <w:sz w:val="22"/>
          <w:lang w:val="pt-PT" w:eastAsia="en-US"/>
        </w:rPr>
        <w:t>Brasileira</w:t>
      </w:r>
    </w:p>
    <w:p>
      <w:pPr>
        <w:pStyle w:val="Normal"/>
        <w:widowControl w:val="false"/>
        <w:suppressAutoHyphens w:val="false"/>
        <w:spacing w:lineRule="auto" w:line="240" w:before="181" w:after="0"/>
        <w:ind w:left="0" w:hanging="0"/>
        <w:jc w:val="left"/>
        <w:rPr>
          <w:rFonts w:ascii="Calibri" w:hAnsi="Calibri" w:eastAsia="Calibri" w:cs="Calibri"/>
          <w:color w:val="auto"/>
          <w:sz w:val="22"/>
          <w:lang w:val="pt-PT" w:eastAsia="en-US"/>
        </w:rPr>
      </w:pPr>
      <w:r>
        <w:rPr>
          <w:rFonts w:eastAsia="Calibri" w:cs="Calibri" w:ascii="Calibri" w:hAnsi="Calibri"/>
          <w:color w:val="auto"/>
          <w:sz w:val="22"/>
          <w:lang w:val="pt-PT" w:eastAsia="en-US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118" w:hanging="0"/>
        <w:rPr>
          <w:rFonts w:ascii="Calibri" w:hAnsi="Calibri" w:eastAsia="Calibri" w:cs="Calibri"/>
          <w:i/>
          <w:i/>
          <w:color w:val="auto"/>
          <w:sz w:val="22"/>
          <w:lang w:val="pt-PT" w:eastAsia="en-US"/>
        </w:rPr>
      </w:pP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(A</w:t>
      </w:r>
      <w:r>
        <w:rPr>
          <w:rFonts w:eastAsia="Calibri" w:cs="Calibri" w:ascii="Calibri" w:hAnsi="Calibri"/>
          <w:i/>
          <w:color w:val="FF0000"/>
          <w:spacing w:val="-6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declaração</w:t>
      </w:r>
      <w:r>
        <w:rPr>
          <w:rFonts w:eastAsia="Calibri" w:cs="Calibri" w:ascii="Calibri" w:hAnsi="Calibri"/>
          <w:i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deverá</w:t>
      </w:r>
      <w:r>
        <w:rPr>
          <w:rFonts w:eastAsia="Calibri" w:cs="Calibri" w:ascii="Calibri" w:hAnsi="Calibri"/>
          <w:i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ser</w:t>
      </w:r>
      <w:r>
        <w:rPr>
          <w:rFonts w:eastAsia="Calibri" w:cs="Calibri" w:ascii="Calibri" w:hAnsi="Calibri"/>
          <w:i/>
          <w:color w:val="FF0000"/>
          <w:spacing w:val="-3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emitida</w:t>
      </w:r>
      <w:r>
        <w:rPr>
          <w:rFonts w:eastAsia="Calibri" w:cs="Calibri" w:ascii="Calibri" w:hAnsi="Calibri"/>
          <w:i/>
          <w:color w:val="FF0000"/>
          <w:spacing w:val="-5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em</w:t>
      </w:r>
      <w:r>
        <w:rPr>
          <w:rFonts w:eastAsia="Calibri" w:cs="Calibri" w:ascii="Calibri" w:hAnsi="Calibri"/>
          <w:i/>
          <w:color w:val="FF0000"/>
          <w:spacing w:val="-5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papel</w:t>
      </w:r>
      <w:r>
        <w:rPr>
          <w:rFonts w:eastAsia="Calibri" w:cs="Calibri" w:ascii="Calibri" w:hAnsi="Calibri"/>
          <w:i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timbrado</w:t>
      </w:r>
      <w:r>
        <w:rPr>
          <w:rFonts w:eastAsia="Calibri" w:cs="Calibri" w:ascii="Calibri" w:hAnsi="Calibri"/>
          <w:i/>
          <w:color w:val="FF0000"/>
          <w:spacing w:val="-7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e</w:t>
      </w:r>
      <w:r>
        <w:rPr>
          <w:rFonts w:eastAsia="Calibri" w:cs="Calibri" w:ascii="Calibri" w:hAnsi="Calibri"/>
          <w:i/>
          <w:color w:val="FF0000"/>
          <w:spacing w:val="-3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assinado</w:t>
      </w:r>
      <w:r>
        <w:rPr>
          <w:rFonts w:eastAsia="Calibri" w:cs="Calibri" w:ascii="Calibri" w:hAnsi="Calibri"/>
          <w:i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pelo</w:t>
      </w:r>
      <w:r>
        <w:rPr>
          <w:rFonts w:eastAsia="Calibri" w:cs="Calibri" w:ascii="Calibri" w:hAnsi="Calibri"/>
          <w:i/>
          <w:color w:val="FF0000"/>
          <w:spacing w:val="-4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orientador</w:t>
      </w:r>
      <w:r>
        <w:rPr>
          <w:rFonts w:eastAsia="Calibri" w:cs="Calibri" w:ascii="Calibri" w:hAnsi="Calibri"/>
          <w:i/>
          <w:color w:val="FF0000"/>
          <w:spacing w:val="-5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da</w:t>
      </w:r>
      <w:r>
        <w:rPr>
          <w:rFonts w:eastAsia="Calibri" w:cs="Calibri" w:ascii="Calibri" w:hAnsi="Calibri"/>
          <w:i/>
          <w:color w:val="FF0000"/>
          <w:spacing w:val="-5"/>
          <w:sz w:val="22"/>
          <w:lang w:val="pt-PT" w:eastAsia="en-US"/>
        </w:rPr>
        <w:t xml:space="preserve"> </w:t>
      </w:r>
      <w:r>
        <w:rPr>
          <w:rFonts w:eastAsia="Calibri" w:cs="Calibri" w:ascii="Calibri" w:hAnsi="Calibri"/>
          <w:i/>
          <w:color w:val="FF0000"/>
          <w:sz w:val="22"/>
          <w:lang w:val="pt-PT" w:eastAsia="en-US"/>
        </w:rPr>
        <w:t>IES</w:t>
      </w:r>
      <w:r>
        <w:rPr>
          <w:rFonts w:eastAsia="Calibri" w:cs="Calibri" w:ascii="Calibri" w:hAnsi="Calibri"/>
          <w:i/>
          <w:color w:val="FF0000"/>
          <w:spacing w:val="-2"/>
          <w:sz w:val="22"/>
          <w:lang w:val="pt-PT" w:eastAsia="en-US"/>
        </w:rPr>
        <w:t xml:space="preserve"> brasileira)</w:t>
      </w:r>
    </w:p>
    <w:p>
      <w:pPr>
        <w:pStyle w:val="Normal"/>
        <w:spacing w:lineRule="auto" w:line="292" w:before="0" w:after="489"/>
        <w:ind w:left="10" w:hanging="10"/>
        <w:jc w:val="center"/>
        <w:rPr>
          <w:b/>
          <w:sz w:val="28"/>
          <w:lang w:val="pt-PT"/>
        </w:rPr>
      </w:pPr>
      <w:r>
        <w:rPr>
          <w:b/>
          <w:sz w:val="28"/>
          <w:lang w:val="pt-PT"/>
        </w:rPr>
      </w:r>
    </w:p>
    <w:p>
      <w:pPr>
        <w:pStyle w:val="Normal"/>
        <w:spacing w:lineRule="auto" w:line="292" w:before="0" w:after="489"/>
        <w:ind w:left="10" w:hanging="10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92" w:before="0" w:after="489"/>
        <w:ind w:left="10" w:hanging="10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92" w:before="0" w:after="489"/>
        <w:ind w:left="10" w:hanging="10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92" w:before="0" w:after="489"/>
        <w:ind w:left="10" w:hanging="10"/>
        <w:jc w:val="center"/>
        <w:rPr/>
      </w:pPr>
      <w:r>
        <w:rPr>
          <w:b/>
          <w:sz w:val="28"/>
        </w:rPr>
        <w:t>ANEXO V - EDITAL SIMPLIFICADO Nº 01/2024 PROCESSO SELETIVO INTERNO PARA BOLSA PDSE/CAPES</w:t>
      </w:r>
    </w:p>
    <w:p>
      <w:pPr>
        <w:pStyle w:val="Normal"/>
        <w:spacing w:lineRule="auto" w:line="292" w:before="0" w:after="425"/>
        <w:ind w:left="10" w:hanging="10"/>
        <w:jc w:val="center"/>
        <w:rPr/>
      </w:pPr>
      <w:r>
        <w:rPr>
          <w:b/>
          <w:sz w:val="28"/>
        </w:rPr>
        <w:t>REQUERIMENTO DE RECONSIDERAÇÃO/RECURSO</w:t>
      </w:r>
    </w:p>
    <w:p>
      <w:pPr>
        <w:pStyle w:val="Ttulo2"/>
        <w:numPr>
          <w:ilvl w:val="1"/>
          <w:numId w:val="1"/>
        </w:numPr>
        <w:rPr/>
      </w:pPr>
      <w:r>
        <w:rPr/>
      </w:r>
    </w:p>
    <w:p>
      <w:pPr>
        <w:pStyle w:val="Ttulo2"/>
        <w:numPr>
          <w:ilvl w:val="1"/>
          <w:numId w:val="1"/>
        </w:numPr>
        <w:rPr/>
      </w:pPr>
      <w:r>
        <w:rPr/>
        <w:t>Ref.: Processo Seletivo - Edital Simplificado PPGMDS 01/2024</w:t>
      </w:r>
    </w:p>
    <w:p>
      <w:pPr>
        <w:pStyle w:val="Normal"/>
        <w:rPr/>
      </w:pPr>
      <w:r>
        <w:rPr/>
      </w:r>
    </w:p>
    <w:p>
      <w:pPr>
        <w:pStyle w:val="Normal"/>
        <w:spacing w:lineRule="auto" w:line="252" w:before="0" w:after="122"/>
        <w:ind w:left="0" w:hanging="0"/>
        <w:jc w:val="left"/>
        <w:rPr/>
      </w:pPr>
      <w:r>
        <w:rPr/>
        <w:t xml:space="preserve">Eu, </w:t>
      </w:r>
      <w:r>
        <w:rPr>
          <w:i/>
        </w:rPr>
        <w:t>Nome Completo</w:t>
      </w:r>
      <w:r>
        <w:rPr/>
        <w:t xml:space="preserve">, CPF Nº xxx.xxx.xxx-xx, venho nesta data solicitar revisão do resultado de minha avaliação no Processo Seletivo supracitado, nível </w:t>
      </w:r>
      <w:r>
        <w:rPr>
          <w:i/>
        </w:rPr>
        <w:t>Mestrado/Doutorado</w:t>
      </w:r>
      <w:r>
        <w:rPr/>
        <w:t>. Segue a fundamentação deste pedido:</w:t>
      </w:r>
    </w:p>
    <w:p>
      <w:pPr>
        <w:pStyle w:val="Normal"/>
        <w:spacing w:lineRule="auto" w:line="252" w:before="0" w:after="122"/>
        <w:ind w:left="0" w:hanging="0"/>
        <w:jc w:val="left"/>
        <w:rPr/>
      </w:pPr>
      <w:r>
        <w:rPr/>
      </w:r>
    </w:p>
    <w:p>
      <w:pPr>
        <w:pStyle w:val="Normal"/>
        <w:spacing w:lineRule="auto" w:line="252" w:before="0" w:after="122"/>
        <w:ind w:left="0" w:hanging="0"/>
        <w:jc w:val="left"/>
        <w:rPr/>
      </w:pPr>
      <w:r>
        <w:rPr>
          <w:i/>
        </w:rPr>
        <w:t xml:space="preserve">(Descrever a base do recurso utilizando as resoluções pertinentes da UFPB.) </w:t>
      </w:r>
      <w:r>
        <w:rPr/>
        <w:t>Nestes termos, pede deferimento.</w:t>
      </w:r>
    </w:p>
    <w:p>
      <w:pPr>
        <w:pStyle w:val="Normal"/>
        <w:spacing w:lineRule="auto" w:line="252" w:before="0" w:after="122"/>
        <w:ind w:left="0" w:hanging="0"/>
        <w:jc w:val="left"/>
        <w:rPr/>
      </w:pPr>
      <w:r>
        <w:rPr/>
      </w:r>
    </w:p>
    <w:p>
      <w:pPr>
        <w:pStyle w:val="Normal"/>
        <w:spacing w:lineRule="auto" w:line="252" w:before="0" w:after="122"/>
        <w:ind w:left="0" w:hanging="0"/>
        <w:jc w:val="left"/>
        <w:rPr/>
      </w:pPr>
      <w:r>
        <w:rPr/>
      </w:r>
    </w:p>
    <w:p>
      <w:pPr>
        <w:pStyle w:val="Normal"/>
        <w:spacing w:lineRule="auto" w:line="252" w:before="0" w:after="122"/>
        <w:ind w:left="0" w:hanging="0"/>
        <w:jc w:val="left"/>
        <w:rPr/>
      </w:pPr>
      <w:r>
        <w:rPr/>
      </w:r>
    </w:p>
    <w:p>
      <w:pPr>
        <w:pStyle w:val="Normal"/>
        <w:spacing w:lineRule="auto" w:line="252" w:before="0" w:after="122"/>
        <w:ind w:left="0" w:hanging="0"/>
        <w:jc w:val="left"/>
        <w:rPr/>
      </w:pPr>
      <w:r>
        <w:rPr/>
        <w:t>xxxxx, xx/xx/xxxx (Local e data)</w:t>
      </w:r>
    </w:p>
    <w:p>
      <w:pPr>
        <w:pStyle w:val="Normal"/>
        <w:spacing w:lineRule="auto" w:line="252" w:before="0" w:after="122"/>
        <w:ind w:left="0" w:hanging="0"/>
        <w:jc w:val="left"/>
        <w:rPr/>
      </w:pPr>
      <w:r>
        <w:rPr/>
      </w:r>
    </w:p>
    <w:p>
      <w:pPr>
        <w:pStyle w:val="Normal"/>
        <w:spacing w:lineRule="auto" w:line="252" w:before="0" w:after="122"/>
        <w:ind w:left="0" w:hanging="0"/>
        <w:jc w:val="left"/>
        <w:rPr/>
      </w:pPr>
      <w:r>
        <w:rPr/>
      </w:r>
    </w:p>
    <w:p>
      <w:pPr>
        <w:pStyle w:val="Normal"/>
        <w:spacing w:lineRule="auto" w:line="252" w:before="0" w:after="122"/>
        <w:ind w:left="0" w:hanging="0"/>
        <w:jc w:val="left"/>
        <w:rPr/>
      </w:pPr>
      <w:r>
        <w:rPr/>
      </w:r>
    </w:p>
    <w:p>
      <w:pPr>
        <w:pStyle w:val="Normal"/>
        <w:spacing w:lineRule="auto" w:line="259" w:before="0" w:after="117"/>
        <w:ind w:left="11" w:hanging="10"/>
        <w:jc w:val="center"/>
        <w:rPr/>
      </w:pPr>
      <w:r>
        <w:rPr/>
        <w:t>__________________________________________________________</w:t>
      </w:r>
    </w:p>
    <w:p>
      <w:pPr>
        <w:pStyle w:val="Normal"/>
        <w:spacing w:lineRule="auto" w:line="259" w:before="0" w:after="117"/>
        <w:ind w:left="11" w:right="1" w:hanging="10"/>
        <w:jc w:val="center"/>
        <w:rPr/>
      </w:pPr>
      <w:r>
        <w:rPr/>
        <w:t>Requerente</w:t>
      </w:r>
    </w:p>
    <w:p>
      <w:pPr>
        <w:pStyle w:val="Normal"/>
        <w:spacing w:lineRule="auto" w:line="259" w:before="0" w:after="117"/>
        <w:ind w:left="11" w:right="1" w:hanging="10"/>
        <w:jc w:val="center"/>
        <w:rPr/>
      </w:pPr>
      <w:r>
        <w:rPr/>
      </w:r>
    </w:p>
    <w:p>
      <w:pPr>
        <w:pStyle w:val="Normal"/>
        <w:spacing w:lineRule="auto" w:line="259" w:before="0" w:after="117"/>
        <w:ind w:left="11" w:right="1" w:hanging="10"/>
        <w:jc w:val="center"/>
        <w:rPr/>
      </w:pPr>
      <w:r>
        <w:rPr/>
      </w:r>
    </w:p>
    <w:p>
      <w:pPr>
        <w:pStyle w:val="Normal"/>
        <w:rPr>
          <w:rFonts w:ascii="Calibri-Bold" w:hAnsi="Calibri-Bold"/>
          <w:b w:val="false"/>
          <w:i w:val="false"/>
          <w:i w:val="false"/>
          <w:caps w:val="false"/>
          <w:smallCaps w:val="false"/>
          <w:color w:val="4D5156"/>
          <w:spacing w:val="0"/>
          <w:sz w:val="20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568" w:top="694" w:footer="72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Calibri-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>
        <w:bottom w:val="single" w:sz="12" w:space="1" w:color="000000"/>
      </w:pBdr>
      <w:spacing w:before="0" w:after="0"/>
      <w:contextualSpacing/>
      <w:jc w:val="center"/>
      <w:rPr>
        <w:rFonts w:ascii="Calibri" w:hAnsi="Calibri" w:asciiTheme="minorHAnsi" w:hAnsiTheme="minorHAnsi"/>
        <w:b/>
        <w:i/>
        <w:i/>
        <w:sz w:val="2"/>
        <w:szCs w:val="20"/>
      </w:rPr>
    </w:pPr>
    <w:r>
      <w:rPr>
        <w:rFonts w:asciiTheme="minorHAnsi" w:hAnsiTheme="minorHAnsi" w:ascii="Calibri" w:hAnsi="Calibri"/>
        <w:b/>
        <w:i/>
        <w:sz w:val="2"/>
        <w:szCs w:val="20"/>
      </w:rPr>
    </w:r>
  </w:p>
  <w:p>
    <w:pPr>
      <w:pStyle w:val="Normal"/>
      <w:spacing w:lineRule="atLeast" w:line="240" w:before="0" w:after="0"/>
      <w:contextualSpacing/>
      <w:jc w:val="center"/>
      <w:rPr>
        <w:rFonts w:ascii="Calibri" w:hAnsi="Calibri" w:asciiTheme="minorHAnsi" w:hAnsiTheme="minorHAnsi"/>
        <w:sz w:val="22"/>
        <w:szCs w:val="20"/>
      </w:rPr>
    </w:pPr>
    <w:r>
      <w:rPr>
        <w:rFonts w:ascii="Calibri" w:hAnsi="Calibri" w:asciiTheme="minorHAnsi" w:hAnsiTheme="minorHAnsi"/>
        <w:i/>
        <w:sz w:val="22"/>
        <w:szCs w:val="20"/>
      </w:rPr>
      <w:t>Centro de Ciências Exatas e da Natureza – CCEN - Campus</w:t>
    </w:r>
    <w:r>
      <w:rPr>
        <w:rFonts w:ascii="Calibri" w:hAnsi="Calibri" w:asciiTheme="minorHAnsi" w:hAnsiTheme="minorHAnsi"/>
        <w:sz w:val="22"/>
        <w:szCs w:val="20"/>
      </w:rPr>
      <w:t xml:space="preserve"> I - Cidade Universitária - 58051-900 </w:t>
    </w:r>
  </w:p>
  <w:p>
    <w:pPr>
      <w:pStyle w:val="Normal"/>
      <w:spacing w:lineRule="atLeast" w:line="240" w:before="0" w:after="0"/>
      <w:contextualSpacing/>
      <w:jc w:val="center"/>
      <w:rPr>
        <w:rFonts w:ascii="Calibri" w:hAnsi="Calibri" w:asciiTheme="minorHAnsi" w:hAnsiTheme="minorHAnsi"/>
        <w:sz w:val="22"/>
        <w:szCs w:val="20"/>
      </w:rPr>
    </w:pPr>
    <w:r>
      <w:rPr>
        <w:rFonts w:ascii="Calibri" w:hAnsi="Calibri" w:asciiTheme="minorHAnsi" w:hAnsiTheme="minorHAnsi"/>
        <w:sz w:val="22"/>
        <w:szCs w:val="20"/>
      </w:rPr>
      <w:t xml:space="preserve">João Pessoa, PB, Brasil  - Telefone: (83)3216-7592 – </w:t>
    </w:r>
    <w:r>
      <w:rPr>
        <w:rFonts w:ascii="Calibri" w:hAnsi="Calibri" w:asciiTheme="minorHAnsi" w:hAnsiTheme="minorHAnsi"/>
        <w:b/>
        <w:i/>
        <w:sz w:val="22"/>
        <w:szCs w:val="20"/>
      </w:rPr>
      <w:t>ppgmds@ccen.ufpb.br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Tabelacomgrade"/>
      <w:tblW w:w="977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805"/>
      <w:gridCol w:w="5674"/>
      <w:gridCol w:w="2299"/>
    </w:tblGrid>
    <w:tr>
      <w:trPr/>
      <w:tc>
        <w:tcPr>
          <w:tcW w:w="1805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sz w:val="20"/>
            </w:rPr>
            <w:drawing>
              <wp:inline distT="0" distB="0" distL="0" distR="0">
                <wp:extent cx="590550" cy="847090"/>
                <wp:effectExtent l="0" t="0" r="0" b="0"/>
                <wp:docPr id="19" name="Imagem 4" descr="logo UFPB — UNIVERSIDADE FEDERAL DA PARAÍBA - UFPB AGÊNCIA UFPB DE  COOPERAÇÃO INTERNACIO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agem 4" descr="logo UFPB — UNIVERSIDADE FEDERAL DA PARAÍBA - UFPB AGÊNCIA UFPB DE  COOPERAÇÃO INTERNAC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847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4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b/>
              <w:kern w:val="0"/>
              <w:sz w:val="20"/>
              <w:szCs w:val="20"/>
              <w:lang w:val="pt-BR" w:bidi="ar-SA"/>
            </w:rPr>
            <w:t>PROGRAMA DE PÓS-GRADUAÇÃO EM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b/>
              <w:kern w:val="0"/>
              <w:sz w:val="20"/>
              <w:szCs w:val="20"/>
              <w:lang w:val="pt-BR" w:bidi="ar-SA"/>
            </w:rPr>
            <w:t>MODELOS DE DECISÃO E SAÚDE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kern w:val="0"/>
              <w:sz w:val="20"/>
              <w:szCs w:val="20"/>
              <w:lang w:val="pt-BR" w:bidi="ar-SA"/>
            </w:rPr>
            <w:t>CENTRO DE CIÊNCIAS EXATAS E DA NATUREZA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kern w:val="0"/>
              <w:sz w:val="20"/>
              <w:szCs w:val="20"/>
              <w:lang w:val="pt-BR" w:bidi="ar-SA"/>
            </w:rPr>
            <w:t>UNIVERSIDADE FEDERAL DA PARAÍBA</w:t>
          </w:r>
        </w:p>
      </w:tc>
      <w:tc>
        <w:tcPr>
          <w:tcW w:w="2299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sz w:val="20"/>
            </w:rPr>
            <w:drawing>
              <wp:inline distT="0" distB="0" distL="0" distR="0">
                <wp:extent cx="895350" cy="895350"/>
                <wp:effectExtent l="0" t="0" r="0" b="0"/>
                <wp:docPr id="20" name="Imagem 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m 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805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left"/>
            <w:rPr>
              <w:sz w:val="4"/>
              <w:szCs w:val="4"/>
              <w:lang w:eastAsia="pt-BR"/>
            </w:rPr>
          </w:pPr>
          <w:r>
            <w:rPr>
              <w:sz w:val="4"/>
              <w:szCs w:val="4"/>
              <w:lang w:eastAsia="pt-BR"/>
            </w:rPr>
          </w:r>
        </w:p>
      </w:tc>
      <w:tc>
        <w:tcPr>
          <w:tcW w:w="5674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left"/>
            <w:rPr>
              <w:rFonts w:ascii="Calibri" w:hAnsi="Calibri" w:asciiTheme="minorHAnsi" w:hAnsiTheme="minorHAnsi"/>
              <w:b/>
              <w:sz w:val="6"/>
              <w:szCs w:val="6"/>
            </w:rPr>
          </w:pPr>
          <w:r>
            <w:rPr>
              <w:rFonts w:asciiTheme="minorHAnsi" w:hAnsiTheme="minorHAnsi" w:ascii="Calibri" w:hAnsi="Calibri"/>
              <w:b/>
              <w:sz w:val="6"/>
              <w:szCs w:val="6"/>
            </w:rPr>
          </w:r>
        </w:p>
      </w:tc>
      <w:tc>
        <w:tcPr>
          <w:tcW w:w="2299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sz w:val="6"/>
              <w:szCs w:val="6"/>
              <w:lang w:eastAsia="pt-BR"/>
            </w:rPr>
          </w:pPr>
          <w:r>
            <w:rPr>
              <w:sz w:val="6"/>
              <w:szCs w:val="6"/>
              <w:lang w:eastAsia="pt-BR"/>
            </w:rPr>
          </w:r>
        </w:p>
      </w:tc>
    </w:tr>
  </w:tbl>
  <w:p>
    <w:pPr>
      <w:pStyle w:val="Cabealho"/>
      <w:rPr>
        <w:sz w:val="16"/>
        <w:szCs w:val="16"/>
      </w:rPr>
    </w:pPr>
    <w:r>
      <w:rPr>
        <w:sz w:val="16"/>
        <w:szCs w:val="16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574"/>
        </w:tabs>
        <w:ind w:left="574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822" w:hanging="360"/>
      </w:pPr>
      <w:rPr>
        <w:sz w:val="22"/>
        <w:spacing w:val="0"/>
        <w:i w:val="false"/>
        <w:b/>
        <w:szCs w:val="22"/>
        <w:iCs w:val="false"/>
        <w:bCs/>
        <w:w w:val="100"/>
        <w:rFonts w:ascii="Calibri" w:hAnsi="Calibri" w:eastAsia="Calibri" w:cs="Calibri"/>
        <w:color w:val="FF0000"/>
        <w:lang w:val="pt-P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16" w:hanging="360"/>
      </w:pPr>
      <w:rPr>
        <w:rFonts w:ascii="Symbol" w:hAnsi="Symbol" w:cs="Symbol" w:hint="default"/>
        <w:lang w:val="pt-P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12" w:hanging="360"/>
      </w:pPr>
      <w:rPr>
        <w:rFonts w:ascii="Symbol" w:hAnsi="Symbol" w:cs="Symbol" w:hint="default"/>
        <w:lang w:val="pt-P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08" w:hanging="360"/>
      </w:pPr>
      <w:rPr>
        <w:rFonts w:ascii="Symbol" w:hAnsi="Symbol" w:cs="Symbol" w:hint="default"/>
        <w:lang w:val="pt-P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4" w:hanging="360"/>
      </w:pPr>
      <w:rPr>
        <w:rFonts w:ascii="Symbol" w:hAnsi="Symbol" w:cs="Symbol" w:hint="default"/>
        <w:lang w:val="pt-P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00" w:hanging="360"/>
      </w:pPr>
      <w:rPr>
        <w:rFonts w:ascii="Symbol" w:hAnsi="Symbol" w:cs="Symbol" w:hint="default"/>
        <w:lang w:val="pt-P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596" w:hanging="360"/>
      </w:pPr>
      <w:rPr>
        <w:rFonts w:ascii="Symbol" w:hAnsi="Symbol" w:cs="Symbol" w:hint="default"/>
        <w:lang w:val="pt-P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392" w:hanging="360"/>
      </w:pPr>
      <w:rPr>
        <w:rFonts w:ascii="Symbol" w:hAnsi="Symbol" w:cs="Symbol" w:hint="default"/>
        <w:lang w:val="pt-P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188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ar-SA" w:bidi="ar-SA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Ttulo2">
    <w:name w:val="Heading 2"/>
    <w:basedOn w:val="Normal"/>
    <w:next w:val="Normal"/>
    <w:link w:val="Ttulo2Char"/>
    <w:qFormat/>
    <w:pPr>
      <w:keepNext w:val="true"/>
      <w:numPr>
        <w:ilvl w:val="1"/>
        <w:numId w:val="1"/>
      </w:numPr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Ttulo2Char" w:customStyle="1">
    <w:name w:val="Título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Ttulo3Char" w:customStyle="1">
    <w:name w:val="Título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Ttulo4Char" w:customStyle="1">
    <w:name w:val="Título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Ttulo5Char" w:customStyle="1">
    <w:name w:val="Título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Ttulo6Char" w:customStyle="1">
    <w:name w:val="Título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Ttulo7Char" w:customStyle="1">
    <w:name w:val="Título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Ttulo8Char" w:customStyle="1">
    <w:name w:val="Título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Ttulo9Char" w:customStyle="1">
    <w:name w:val="Título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tuloChar" w:customStyle="1">
    <w:name w:val="Título Char"/>
    <w:basedOn w:val="DefaultParagraphFont"/>
    <w:uiPriority w:val="10"/>
    <w:qFormat/>
    <w:rPr>
      <w:sz w:val="48"/>
      <w:szCs w:val="48"/>
    </w:rPr>
  </w:style>
  <w:style w:type="character" w:styleId="SubttuloChar" w:customStyle="1">
    <w:name w:val="Subtítulo Char"/>
    <w:basedOn w:val="DefaultParagraphFont"/>
    <w:uiPriority w:val="11"/>
    <w:qFormat/>
    <w:rPr>
      <w:sz w:val="24"/>
      <w:szCs w:val="24"/>
    </w:rPr>
  </w:style>
  <w:style w:type="character" w:styleId="CitaoChar" w:customStyle="1">
    <w:name w:val="Citação Char"/>
    <w:link w:val="Quote"/>
    <w:uiPriority w:val="29"/>
    <w:qFormat/>
    <w:rPr>
      <w:i/>
    </w:rPr>
  </w:style>
  <w:style w:type="character" w:styleId="CitaoIntensaChar" w:customStyle="1">
    <w:name w:val="Citação Intensa Char"/>
    <w:link w:val="IntenseQuote"/>
    <w:uiPriority w:val="30"/>
    <w:qFormat/>
    <w:rPr>
      <w:i/>
    </w:rPr>
  </w:style>
  <w:style w:type="character" w:styleId="HeaderChar" w:customStyle="1">
    <w:name w:val="Header Char"/>
    <w:basedOn w:val="DefaultParagraphFont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CaptionChar" w:customStyle="1">
    <w:name w:val="Caption Char"/>
    <w:uiPriority w:val="99"/>
    <w:qFormat/>
    <w:rPr/>
  </w:style>
  <w:style w:type="character" w:styleId="TextodenotaderodapChar" w:customStyle="1">
    <w:name w:val="Texto de nota de rodapé Char"/>
    <w:uiPriority w:val="99"/>
    <w:qFormat/>
    <w:rPr>
      <w:sz w:val="18"/>
    </w:rPr>
  </w:style>
  <w:style w:type="character" w:styleId="Caracteresdenotaderodap" w:customStyle="1">
    <w:name w:val="Caracteres de nota de rodapé"/>
    <w:qFormat/>
    <w:rPr>
      <w:vertAlign w:val="superscript"/>
    </w:rPr>
  </w:style>
  <w:style w:type="character" w:styleId="Ncoradanotaderodap">
    <w:name w:val="Footnote Reference"/>
    <w:rPr>
      <w:vertAlign w:val="superscript"/>
    </w:rPr>
  </w:style>
  <w:style w:type="character" w:styleId="FootnoteCharacters" w:customStyle="1">
    <w:name w:val="Footnote Characters"/>
    <w:qFormat/>
    <w:rPr>
      <w:vertAlign w:val="superscript"/>
    </w:rPr>
  </w:style>
  <w:style w:type="character" w:styleId="TextodenotadefimChar" w:customStyle="1">
    <w:name w:val="Texto de nota de fim Char"/>
    <w:uiPriority w:val="99"/>
    <w:qFormat/>
    <w:rPr>
      <w:sz w:val="20"/>
    </w:rPr>
  </w:style>
  <w:style w:type="character" w:styleId="Caracteresdenotadefim" w:customStyle="1">
    <w:name w:val="Caracteres de nota de fim"/>
    <w:qFormat/>
    <w:rPr>
      <w:vertAlign w:val="superscript"/>
    </w:rPr>
  </w:style>
  <w:style w:type="character" w:styleId="Ncoradanotadefim">
    <w:name w:val="Endnote Reference"/>
    <w:rPr>
      <w:vertAlign w:val="superscript"/>
    </w:rPr>
  </w:style>
  <w:style w:type="character" w:styleId="EndnoteCharacters" w:customStyle="1">
    <w:name w:val="Endnote Characters"/>
    <w:qFormat/>
    <w:rPr>
      <w:vertAlign w:val="superscript"/>
    </w:rPr>
  </w:style>
  <w:style w:type="character" w:styleId="Absatz-Standardschriftart" w:customStyle="1">
    <w:name w:val="Absatz-Standardschriftart"/>
    <w:qFormat/>
    <w:rPr/>
  </w:style>
  <w:style w:type="character" w:styleId="WW-Absatz-Standardschriftart" w:customStyle="1">
    <w:name w:val="WW-Absatz-Standardschriftart"/>
    <w:qFormat/>
    <w:rPr/>
  </w:style>
  <w:style w:type="character" w:styleId="WW-Absatz-Standardschriftart1" w:customStyle="1">
    <w:name w:val="WW-Absatz-Standardschriftart1"/>
    <w:qFormat/>
    <w:rPr/>
  </w:style>
  <w:style w:type="character" w:styleId="WW-Absatz-Standardschriftart11" w:customStyle="1">
    <w:name w:val="WW-Absatz-Standardschriftart11"/>
    <w:qFormat/>
    <w:rPr/>
  </w:style>
  <w:style w:type="character" w:styleId="WW-Absatz-Standardschriftart111" w:customStyle="1">
    <w:name w:val="WW-Absatz-Standardschriftart111"/>
    <w:qFormat/>
    <w:rPr/>
  </w:style>
  <w:style w:type="character" w:styleId="WW-Absatz-Standardschriftart1111" w:customStyle="1">
    <w:name w:val="WW-Absatz-Standardschriftart1111"/>
    <w:qFormat/>
    <w:rPr/>
  </w:style>
  <w:style w:type="character" w:styleId="WW-Absatz-Standardschriftart11111" w:customStyle="1">
    <w:name w:val="WW-Absatz-Standardschriftart11111"/>
    <w:qFormat/>
    <w:rPr/>
  </w:style>
  <w:style w:type="character" w:styleId="WW-Absatz-Standardschriftart111111" w:customStyle="1">
    <w:name w:val="WW-Absatz-Standardschriftart111111"/>
    <w:qFormat/>
    <w:rPr/>
  </w:style>
  <w:style w:type="character" w:styleId="WW-Absatz-Standardschriftart1111111" w:customStyle="1">
    <w:name w:val="WW-Absatz-Standardschriftart1111111"/>
    <w:qFormat/>
    <w:rPr/>
  </w:style>
  <w:style w:type="character" w:styleId="WW-Absatz-Standardschriftart11111111" w:customStyle="1">
    <w:name w:val="WW-Absatz-Standardschriftart11111111"/>
    <w:qFormat/>
    <w:rPr/>
  </w:style>
  <w:style w:type="character" w:styleId="WW-Absatz-Standardschriftart111111111" w:customStyle="1">
    <w:name w:val="WW-Absatz-Standardschriftart111111111"/>
    <w:qFormat/>
    <w:rPr/>
  </w:style>
  <w:style w:type="character" w:styleId="WW-Absatz-Standardschriftart1111111111" w:customStyle="1">
    <w:name w:val="WW-Absatz-Standardschriftart1111111111"/>
    <w:qFormat/>
    <w:rPr/>
  </w:style>
  <w:style w:type="character" w:styleId="WW-Absatz-Standardschriftart11111111111" w:customStyle="1">
    <w:name w:val="WW-Absatz-Standardschriftart11111111111"/>
    <w:qFormat/>
    <w:rPr/>
  </w:style>
  <w:style w:type="character" w:styleId="WW-Absatz-Standardschriftart111111111111" w:customStyle="1">
    <w:name w:val="WW-Absatz-Standardschriftart111111111111"/>
    <w:qFormat/>
    <w:rPr/>
  </w:style>
  <w:style w:type="character" w:styleId="WW-Absatz-Standardschriftart1111111111111" w:customStyle="1">
    <w:name w:val="WW-Absatz-Standardschriftart1111111111111"/>
    <w:qFormat/>
    <w:rPr/>
  </w:style>
  <w:style w:type="character" w:styleId="WW-Absatz-Standardschriftart11111111111111" w:customStyle="1">
    <w:name w:val="WW-Absatz-Standardschriftart11111111111111"/>
    <w:qFormat/>
    <w:rPr/>
  </w:style>
  <w:style w:type="character" w:styleId="WW-Absatz-Standardschriftart111111111111111" w:customStyle="1">
    <w:name w:val="WW-Absatz-Standardschriftart111111111111111"/>
    <w:qFormat/>
    <w:rPr/>
  </w:style>
  <w:style w:type="character" w:styleId="WW-Absatz-Standardschriftart1111111111111111" w:customStyle="1">
    <w:name w:val="WW-Absatz-Standardschriftart1111111111111111"/>
    <w:qFormat/>
    <w:rPr/>
  </w:style>
  <w:style w:type="character" w:styleId="WW-Absatz-Standardschriftart11111111111111111" w:customStyle="1">
    <w:name w:val="WW-Absatz-Standardschriftart11111111111111111"/>
    <w:qFormat/>
    <w:rPr/>
  </w:style>
  <w:style w:type="character" w:styleId="WW-Absatz-Standardschriftart111111111111111111" w:customStyle="1">
    <w:name w:val="WW-Absatz-Standardschriftart111111111111111111"/>
    <w:qFormat/>
    <w:rPr/>
  </w:style>
  <w:style w:type="character" w:styleId="WW-Absatz-Standardschriftart1111111111111111111" w:customStyle="1">
    <w:name w:val="WW-Absatz-Standardschriftart1111111111111111111"/>
    <w:qFormat/>
    <w:rPr/>
  </w:style>
  <w:style w:type="character" w:styleId="WW-Absatz-Standardschriftart11111111111111111111" w:customStyle="1">
    <w:name w:val="WW-Absatz-Standardschriftart11111111111111111111"/>
    <w:qFormat/>
    <w:rPr/>
  </w:style>
  <w:style w:type="character" w:styleId="WW-Absatz-Standardschriftart111111111111111111111" w:customStyle="1">
    <w:name w:val="WW-Absatz-Standardschriftart111111111111111111111"/>
    <w:qFormat/>
    <w:rPr/>
  </w:style>
  <w:style w:type="character" w:styleId="WW-Absatz-Standardschriftart1111111111111111111111" w:customStyle="1">
    <w:name w:val="WW-Absatz-Standardschriftart1111111111111111111111"/>
    <w:qFormat/>
    <w:rPr/>
  </w:style>
  <w:style w:type="character" w:styleId="WW-Absatz-Standardschriftart11111111111111111111111" w:customStyle="1">
    <w:name w:val="WW-Absatz-Standardschriftart11111111111111111111111"/>
    <w:qFormat/>
    <w:rPr/>
  </w:style>
  <w:style w:type="character" w:styleId="WW-Absatz-Standardschriftart111111111111111111111111" w:customStyle="1">
    <w:name w:val="WW-Absatz-Standardschriftart111111111111111111111111"/>
    <w:qFormat/>
    <w:rPr/>
  </w:style>
  <w:style w:type="character" w:styleId="WW-Absatz-Standardschriftart1111111111111111111111111" w:customStyle="1">
    <w:name w:val="WW-Absatz-Standardschriftart1111111111111111111111111"/>
    <w:qFormat/>
    <w:rPr/>
  </w:style>
  <w:style w:type="character" w:styleId="WW-Absatz-Standardschriftart11111111111111111111111111" w:customStyle="1">
    <w:name w:val="WW-Absatz-Standardschriftart11111111111111111111111111"/>
    <w:qFormat/>
    <w:rPr/>
  </w:style>
  <w:style w:type="character" w:styleId="Fontepargpadro1" w:customStyle="1">
    <w:name w:val="Fonte parág. padrão1"/>
    <w:qFormat/>
    <w:rPr/>
  </w:style>
  <w:style w:type="character" w:styleId="LinkdaInternet" w:customStyle="1">
    <w:name w:val="Hyperlink"/>
    <w:basedOn w:val="Fontepargpadro1"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styleId="Smbolosdenumerao" w:customStyle="1">
    <w:name w:val="Símbolos de numeração"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eastAsia="ar-SA"/>
    </w:rPr>
  </w:style>
  <w:style w:type="character" w:styleId="CabealhoChar" w:customStyle="1">
    <w:name w:val="Cabeçalho Char"/>
    <w:basedOn w:val="DefaultParagraphFont"/>
    <w:uiPriority w:val="99"/>
    <w:qFormat/>
    <w:rPr>
      <w:sz w:val="24"/>
      <w:szCs w:val="24"/>
      <w:lang w:eastAsia="ar-SA"/>
    </w:rPr>
  </w:style>
  <w:style w:type="character" w:styleId="RodapChar" w:customStyle="1">
    <w:name w:val="Rodapé Char"/>
    <w:basedOn w:val="DefaultParagraphFont"/>
    <w:uiPriority w:val="99"/>
    <w:qFormat/>
    <w:rPr>
      <w:sz w:val="24"/>
      <w:szCs w:val="24"/>
      <w:lang w:eastAsia="ar-SA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Corpodotexto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/>
  </w:style>
  <w:style w:type="paragraph" w:styleId="Quote">
    <w:name w:val="Quote"/>
    <w:basedOn w:val="Normal"/>
    <w:next w:val="Normal"/>
    <w:link w:val="CitaoChar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Notaderodap">
    <w:name w:val="Footnote Text"/>
    <w:basedOn w:val="Normal"/>
    <w:link w:val="TextodenotaderodapChar"/>
    <w:uiPriority w:val="99"/>
    <w:semiHidden/>
    <w:unhideWhenUsed/>
    <w:pPr>
      <w:spacing w:before="0" w:after="40"/>
    </w:pPr>
    <w:rPr>
      <w:sz w:val="18"/>
    </w:rPr>
  </w:style>
  <w:style w:type="paragraph" w:styleId="Notadefim">
    <w:name w:val="Endnote Text"/>
    <w:basedOn w:val="Normal"/>
    <w:link w:val="TextodenotadefimChar"/>
    <w:uiPriority w:val="99"/>
    <w:semiHidden/>
    <w:unhideWhenUsed/>
    <w:pPr/>
    <w:rPr>
      <w:sz w:val="20"/>
    </w:rPr>
  </w:style>
  <w:style w:type="paragraph" w:styleId="Sumrio1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Sumrio2">
    <w:name w:val="TOC 2"/>
    <w:basedOn w:val="Normal"/>
    <w:next w:val="Normal"/>
    <w:uiPriority w:val="39"/>
    <w:unhideWhenUsed/>
    <w:pPr>
      <w:spacing w:before="0" w:after="57"/>
      <w:ind w:left="283" w:hanging="0"/>
    </w:pPr>
    <w:rPr/>
  </w:style>
  <w:style w:type="paragraph" w:styleId="Sumrio3">
    <w:name w:val="TOC 3"/>
    <w:basedOn w:val="Normal"/>
    <w:next w:val="Normal"/>
    <w:uiPriority w:val="39"/>
    <w:unhideWhenUsed/>
    <w:pPr>
      <w:spacing w:before="0" w:after="57"/>
      <w:ind w:left="567" w:hanging="0"/>
    </w:pPr>
    <w:rPr/>
  </w:style>
  <w:style w:type="paragraph" w:styleId="Sumrio4">
    <w:name w:val="TOC 4"/>
    <w:basedOn w:val="Normal"/>
    <w:next w:val="Normal"/>
    <w:uiPriority w:val="39"/>
    <w:unhideWhenUsed/>
    <w:pPr>
      <w:spacing w:before="0" w:after="57"/>
      <w:ind w:left="850" w:hanging="0"/>
    </w:pPr>
    <w:rPr/>
  </w:style>
  <w:style w:type="paragraph" w:styleId="Sumrio5">
    <w:name w:val="TOC 5"/>
    <w:basedOn w:val="Normal"/>
    <w:next w:val="Normal"/>
    <w:uiPriority w:val="39"/>
    <w:unhideWhenUsed/>
    <w:pPr>
      <w:spacing w:before="0" w:after="57"/>
      <w:ind w:left="1134" w:hanging="0"/>
    </w:pPr>
    <w:rPr/>
  </w:style>
  <w:style w:type="paragraph" w:styleId="Sumrio6">
    <w:name w:val="TOC 6"/>
    <w:basedOn w:val="Normal"/>
    <w:next w:val="Normal"/>
    <w:uiPriority w:val="39"/>
    <w:unhideWhenUsed/>
    <w:pPr>
      <w:spacing w:before="0" w:after="57"/>
      <w:ind w:left="1417" w:hanging="0"/>
    </w:pPr>
    <w:rPr/>
  </w:style>
  <w:style w:type="paragraph" w:styleId="Sumrio7">
    <w:name w:val="TOC 7"/>
    <w:basedOn w:val="Normal"/>
    <w:next w:val="Normal"/>
    <w:uiPriority w:val="39"/>
    <w:unhideWhenUsed/>
    <w:pPr>
      <w:spacing w:before="0" w:after="57"/>
      <w:ind w:left="1701" w:hanging="0"/>
    </w:pPr>
    <w:rPr/>
  </w:style>
  <w:style w:type="paragraph" w:styleId="Sumrio8">
    <w:name w:val="TOC 8"/>
    <w:basedOn w:val="Normal"/>
    <w:next w:val="Normal"/>
    <w:uiPriority w:val="39"/>
    <w:unhideWhenUsed/>
    <w:pPr>
      <w:spacing w:before="0" w:after="57"/>
      <w:ind w:left="1984" w:hanging="0"/>
    </w:pPr>
    <w:rPr/>
  </w:style>
  <w:style w:type="paragraph" w:styleId="Sumrio9">
    <w:name w:val="TOC 9"/>
    <w:basedOn w:val="Normal"/>
    <w:next w:val="Normal"/>
    <w:uiPriority w:val="39"/>
    <w:unhideWhenUsed/>
    <w:pPr>
      <w:spacing w:before="0" w:after="57"/>
      <w:ind w:left="2268" w:hanging="0"/>
    </w:pPr>
    <w:rPr/>
  </w:style>
  <w:style w:type="paragraph" w:styleId="Indexheading">
    <w:name w:val="index heading"/>
    <w:basedOn w:val="Ttulododocumento"/>
    <w:qFormat/>
    <w:pPr/>
    <w:rPr/>
  </w:style>
  <w:style w:type="paragraph" w:styleId="Ttulodondicealfabtico">
    <w:name w:val="Index Heading"/>
    <w:basedOn w:val="Ttulo"/>
    <w:pPr/>
    <w:rPr/>
  </w:style>
  <w:style w:type="paragraph" w:styleId="Ttulodosumrio">
    <w:name w:val="TOC Heading"/>
    <w:uiPriority w:val="39"/>
    <w:unhideWhenUsed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Tableoffigures">
    <w:name w:val="table of figures"/>
    <w:basedOn w:val="Normal"/>
    <w:next w:val="Normal"/>
    <w:uiPriority w:val="99"/>
    <w:unhideWhenUsed/>
    <w:qFormat/>
    <w:pPr/>
    <w:rPr/>
  </w:style>
  <w:style w:type="paragraph" w:styleId="Ttulo1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styleId="Captulo" w:customStyle="1">
    <w:name w:val="Capítulo"/>
    <w:basedOn w:val="Normal"/>
    <w:next w:val="Corpodotexto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Corpodotextorecuado">
    <w:name w:val="Body Text Indent"/>
    <w:basedOn w:val="Normal"/>
    <w:pPr>
      <w:ind w:firstLine="708"/>
      <w:jc w:val="both"/>
    </w:pPr>
    <w:rPr>
      <w:szCs w:val="20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atabela" w:customStyle="1">
    <w:name w:val="Título da tabela"/>
    <w:basedOn w:val="Contedodatabela"/>
    <w:qFormat/>
    <w:pPr>
      <w:jc w:val="center"/>
    </w:pPr>
    <w:rPr>
      <w:b/>
      <w:bCs/>
    </w:rPr>
  </w:style>
  <w:style w:type="paragraph" w:styleId="Contedodetabela" w:customStyle="1">
    <w:name w:val="Conteúdo de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etabela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pPr/>
    <w:rPr>
      <w:rFonts w:ascii="Tahoma" w:hAnsi="Tahoma" w:cs="Tahoma"/>
      <w:sz w:val="16"/>
      <w:szCs w:val="16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ecuodecorpodetexto21" w:customStyle="1">
    <w:name w:val="Recuo de corpo de texto 21"/>
    <w:basedOn w:val="Normal"/>
    <w:qFormat/>
    <w:pPr>
      <w:widowControl w:val="false"/>
      <w:ind w:left="709" w:hanging="709"/>
      <w:jc w:val="both"/>
    </w:pPr>
    <w:rPr>
      <w:rFonts w:eastAsia="DejaVu Sans"/>
      <w:lang w:eastAsia="pt-BR"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Calibri"/>
      <w:color w:val="000000"/>
      <w:kern w:val="0"/>
      <w:sz w:val="24"/>
      <w:szCs w:val="24"/>
      <w:lang w:val="pt-BR" w:eastAsia="pt-BR" w:bidi="ar-SA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Contedodoquadro" w:customStyle="1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Tabelanormal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customStyle="1" w:styleId="PlainTable1">
    <w:name w:val="Plain Table 1"/>
    <w:basedOn w:val="Tabelanormal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customStyle="1" w:styleId="PlainTable2">
    <w:name w:val="Plain Table 2"/>
    <w:basedOn w:val="Tabelanormal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PlainTable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GridTable1Light">
    <w:name w:val="Grid Table 1 Light"/>
    <w:basedOn w:val="Tabelanormal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</w:style>
  <w:style w:type="table" w:customStyle="1" w:styleId="GridTable2">
    <w:name w:val="Grid Table 2"/>
    <w:basedOn w:val="Tabelanormal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Tabelanormal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Tabelanormal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F81BD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C0504D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9BBB59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8064A2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BACC6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79646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b/>
        <w:color w:val="A6BFDD" w:themeColor="accent1" w:themeTint="80" w:themeShade="95"/>
      </w:rPr>
      <w:tblPr/>
    </w:tblStylePr>
    <w:tblStylePr w:type="firstCol">
      <w:rPr>
        <w:b/>
        <w:color w:val="A6BFDD" w:themeColor="accent1" w:themeTint="80" w:themeShade="95"/>
      </w:rPr>
      <w:tblPr/>
    </w:tblStylePr>
    <w:tblStylePr w:type="lastCol">
      <w:rPr>
        <w:b/>
        <w:color w:val="A6BFDD" w:themeColor="accent1" w:themeTint="80" w:themeShade="95"/>
      </w:rPr>
      <w:tblPr/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b/>
        <w:color w:val="D99695" w:themeColor="accent2" w:themeTint="97" w:themeShade="95"/>
      </w:rPr>
      <w:tblPr/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b/>
        <w:color w:val="9ABB59" w:themeColor="accent3" w:themeTint="fe" w:themeShade="95"/>
      </w:rPr>
      <w:tblPr/>
    </w:tblStylePr>
    <w:tblStylePr w:type="firstCol">
      <w:rPr>
        <w:b/>
        <w:color w:val="9ABB59" w:themeColor="accent3" w:themeTint="fe" w:themeShade="95"/>
      </w:rPr>
      <w:tblPr/>
    </w:tblStylePr>
    <w:tblStylePr w:type="lastCol">
      <w:rPr>
        <w:b/>
        <w:color w:val="9ABB59" w:themeColor="accent3" w:themeTint="fe" w:themeShade="95"/>
      </w:rPr>
      <w:tblPr/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b/>
        <w:color w:val="B2A1C6" w:themeColor="accent4" w:themeTint="9a" w:themeShade="95"/>
      </w:rPr>
      <w:tblPr/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7Colorful">
    <w:name w:val="Grid Table 7 Colorful"/>
    <w:basedOn w:val="Tabelanormal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000000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000000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000000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0504D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color="C0504D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0504D" w:themeColor="accent2" w:sz="4" w:space="0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single" w:color="C0504D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BBB5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color="9BBB5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BBB59" w:themeColor="accent3" w:sz="4" w:space="0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single" w:color="9BBB5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8064A2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color="8064A2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8064A2" w:themeColor="accent4" w:sz="4" w:space="0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single" w:color="8064A2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BACC6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color="4BACC6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BACC6" w:themeColor="accent5" w:sz="4" w:space="0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color="auto" w:sz="0" w:space="0"/>
          <w:left w:val="single" w:color="4BACC6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79646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color="F79646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79646" w:themeColor="accent6" w:sz="4" w:space="0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color="auto" w:sz="0" w:space="0"/>
          <w:left w:val="single" w:color="F79646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  <w:tblPr/>
    </w:tblStylePr>
  </w:style>
  <w:style w:type="table" w:customStyle="1" w:styleId="ListTable1Light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Tabelanormal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Tabelanormal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bottom w:val="single" w:color="C0504D" w:themeColor="accent2" w:sz="4" w:space="0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bottom w:val="single" w:color="9BBB59" w:themeColor="accent3" w:sz="4" w:space="0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bottom w:val="single" w:color="8064A2" w:themeColor="accent4" w:sz="4" w:space="0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bottom w:val="single" w:color="4BACC6" w:themeColor="accent5" w:sz="4" w:space="0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bottom w:val="single" w:color="F79646" w:themeColor="accent6" w:sz="4" w:space="0"/>
        </w:tcBorders>
      </w:tcPr>
    </w:tblStylePr>
  </w:style>
  <w:style w:type="table" w:customStyle="1" w:styleId="ListTable4">
    <w:name w:val="List Table 4"/>
    <w:basedOn w:val="Tabelanormal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fill="4F81BD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fill="4F81BD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0504D" w:themeColor="accent2" w:sz="32" w:space="0"/>
          <w:bottom w:val="single" w:color="FFFFFF" w:themeColor="light1" w:sz="12" w:space="0"/>
        </w:tcBorders>
        <w:shd w:val="clear" w:color="D99695" w:fill="D99695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0504D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0504D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9BBB59" w:themeColor="accent3" w:sz="32" w:space="0"/>
          <w:bottom w:val="single" w:color="FFFFFF" w:themeColor="light1" w:sz="12" w:space="0"/>
        </w:tcBorders>
        <w:shd w:val="clear" w:color="C3D69B" w:fill="C3D69B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9BBB5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BB5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8064A2" w:themeColor="accent4" w:sz="32" w:space="0"/>
          <w:bottom w:val="single" w:color="FFFFFF" w:themeColor="light1" w:sz="12" w:space="0"/>
        </w:tcBorders>
        <w:shd w:val="clear" w:color="B2A1C6" w:fill="B2A1C6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8064A2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8064A2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BACC6" w:themeColor="accent5" w:sz="32" w:space="0"/>
          <w:bottom w:val="single" w:color="FFFFFF" w:themeColor="light1" w:sz="12" w:space="0"/>
        </w:tcBorders>
        <w:shd w:val="clear" w:color="92CCDC" w:fill="92CCDC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BACC6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BACC6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79646" w:themeColor="accent6" w:sz="32" w:space="0"/>
          <w:bottom w:val="single" w:color="FFFFFF" w:themeColor="light1" w:sz="12" w:space="0"/>
        </w:tcBorders>
        <w:shd w:val="clear" w:color="FAC090" w:fill="FAC090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79646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79646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A71" w:themeColor="accent1" w:themeShade="95"/>
      </w:rPr>
      <w:tblPr/>
    </w:tblStylePr>
    <w:tblStylePr w:type="lastCol">
      <w:rPr>
        <w:b/>
        <w:color w:val="2A4A71" w:themeColor="accent1" w:themeShade="95"/>
      </w:rPr>
      <w:tblPr/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C0504D" w:themeColor="accent2" w:sz="4" w:space="0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color="C0504D" w:themeColor="accent2" w:sz="4" w:space="0"/>
        </w:tcBorders>
      </w:tcPr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color="9BBB59" w:themeColor="accent3" w:sz="4" w:space="0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color="9BBB59" w:themeColor="accent3" w:sz="4" w:space="0"/>
        </w:tcBorders>
      </w:tcPr>
    </w:tblStylePr>
    <w:tblStylePr w:type="firstCol">
      <w:rPr>
        <w:b/>
        <w:color w:val="C3D69B" w:themeColor="accent3" w:themeTint="98" w:themeShade="95"/>
      </w:rPr>
      <w:tblPr/>
    </w:tblStylePr>
    <w:tblStylePr w:type="lastCol">
      <w:rPr>
        <w:b/>
        <w:color w:val="C3D69B" w:themeColor="accent3" w:themeTint="98" w:themeShade="95"/>
      </w:rPr>
      <w:tblPr/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8064A2" w:themeColor="accent4" w:sz="4" w:space="0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color="8064A2" w:themeColor="accent4" w:sz="4" w:space="0"/>
        </w:tcBorders>
      </w:tcPr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color="4BACC6" w:themeColor="accent5" w:sz="4" w:space="0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92CCDC" w:themeColor="accent5" w:themeTint="9a" w:themeShade="95"/>
      </w:rPr>
      <w:tblPr/>
    </w:tblStylePr>
    <w:tblStylePr w:type="lastCol">
      <w:rPr>
        <w:b/>
        <w:color w:val="92CCDC" w:themeColor="accent5" w:themeTint="9a" w:themeShade="95"/>
      </w:rPr>
      <w:tblPr/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color="F79646" w:themeColor="accent6" w:sz="4" w:space="0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FAC090" w:themeColor="accent6" w:themeTint="98" w:themeShade="95"/>
      </w:rPr>
      <w:tblPr/>
    </w:tblStylePr>
    <w:tblStylePr w:type="lastCol">
      <w:rPr>
        <w:b/>
        <w:color w:val="FAC090" w:themeColor="accent6" w:themeTint="98" w:themeShade="95"/>
      </w:rPr>
      <w:tblPr/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customStyle="1" w:styleId="ListTable7Colorful">
    <w:name w:val="List Table 7 Colorful"/>
    <w:basedOn w:val="Tabelanormal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000000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000000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000000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0504D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color="C0504D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0504D" w:themeColor="accent2" w:sz="4" w:space="0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single" w:color="C0504D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BBB5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color="9BBB5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BBB59" w:themeColor="accent3" w:sz="4" w:space="0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single" w:color="9BBB5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8064A2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color="8064A2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8064A2" w:themeColor="accent4" w:sz="4" w:space="0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single" w:color="8064A2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BACC6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color="4BACC6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BACC6" w:themeColor="accent5" w:sz="4" w:space="0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single" w:color="4BACC6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79646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color="F79646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79646" w:themeColor="accent6" w:sz="4" w:space="0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single" w:color="F79646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4F81BD" w:themeColor="accent1" w:sz="4" w:space="0"/>
        <w:insideV w:val="single" w:color="4F81BD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C0504D" w:themeColor="accent2" w:sz="4" w:space="0"/>
        <w:insideV w:val="single" w:color="C0504D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9BBB59" w:themeColor="accent3" w:sz="4" w:space="0"/>
        <w:insideV w:val="single" w:color="9BBB59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8064A2" w:themeColor="accent4" w:sz="4" w:space="0"/>
        <w:insideV w:val="single" w:color="8064A2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000000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F81BD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F81BD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0504D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0504D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BBB5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9BBB5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8064A2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8064A2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BACC6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BACC6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79646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79646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</w:style>
  <w:style w:type="table" w:styleId="Tabelacomgrade">
    <w:name w:val="Table Grid"/>
    <w:basedOn w:val="Tabelanormal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Application>LibreOffice/7.5.4.2$Windows_X86_64 LibreOffice_project/36ccfdc35048b057fd9854c757a8b67ec53977b6</Application>
  <AppVersion>15.0000</AppVersion>
  <Pages>6</Pages>
  <Words>765</Words>
  <Characters>4713</Characters>
  <CharactersWithSpaces>5423</CharactersWithSpaces>
  <Paragraphs>85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2023-10-11T22:02:00Z</dcterms:created>
  <dc:creator>Eider</dc:creator>
  <dc:description/>
  <dc:language>pt-BR</dc:language>
  <cp:lastModifiedBy/>
  <dcterms:modified xsi:type="dcterms:W3CDTF">2024-04-02T23:49:48Z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