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0" w:rsidRPr="00F80335" w:rsidRDefault="00FF7D20" w:rsidP="00FF7D20">
      <w:pPr>
        <w:pStyle w:val="NormalWeb"/>
        <w:shd w:val="clear" w:color="auto" w:fill="EEE9D6"/>
        <w:spacing w:before="75" w:beforeAutospacing="0" w:after="225" w:afterAutospacing="0" w:line="324" w:lineRule="atLeast"/>
        <w:jc w:val="both"/>
        <w:textAlignment w:val="baseline"/>
        <w:rPr>
          <w:color w:val="222222"/>
        </w:rPr>
      </w:pPr>
      <w:bookmarkStart w:id="0" w:name="_GoBack"/>
      <w:bookmarkEnd w:id="0"/>
      <w:r w:rsidRPr="00F80335">
        <w:rPr>
          <w:rStyle w:val="Forte"/>
          <w:color w:val="222222"/>
        </w:rPr>
        <w:t xml:space="preserve">Documentos necessários para </w:t>
      </w:r>
      <w:proofErr w:type="gramStart"/>
      <w:r w:rsidRPr="00F80335">
        <w:rPr>
          <w:rStyle w:val="Forte"/>
          <w:color w:val="222222"/>
        </w:rPr>
        <w:t>Implementação</w:t>
      </w:r>
      <w:proofErr w:type="gramEnd"/>
      <w:r w:rsidRPr="00F80335">
        <w:rPr>
          <w:rStyle w:val="Forte"/>
          <w:color w:val="222222"/>
        </w:rPr>
        <w:t xml:space="preserve"> de bolsa para alunos novos e para renovação de bolsa:</w:t>
      </w:r>
    </w:p>
    <w:p w:rsidR="00FF7D20" w:rsidRPr="00F80335" w:rsidRDefault="00FF7D20" w:rsidP="00FF7D20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  <w:rPr>
          <w:color w:val="222222"/>
        </w:rPr>
      </w:pPr>
      <w:r w:rsidRPr="00F80335">
        <w:rPr>
          <w:color w:val="222222"/>
        </w:rPr>
        <w:t>-</w:t>
      </w:r>
      <w:r w:rsidRPr="00F80335">
        <w:rPr>
          <w:rStyle w:val="apple-converted-space"/>
          <w:color w:val="222222"/>
        </w:rPr>
        <w:t> </w:t>
      </w:r>
      <w:hyperlink r:id="rId5" w:history="1">
        <w:r w:rsidRPr="00F80335">
          <w:rPr>
            <w:rStyle w:val="Hyperlink"/>
            <w:color w:val="707079"/>
            <w:bdr w:val="none" w:sz="0" w:space="0" w:color="auto" w:frame="1"/>
          </w:rPr>
          <w:t>Formulário de Cadastramento de Bolsista</w:t>
        </w:r>
      </w:hyperlink>
      <w:r w:rsidRPr="00F80335">
        <w:rPr>
          <w:color w:val="222222"/>
        </w:rPr>
        <w:t xml:space="preserve">, devidamente preenchido, informando qual o nível da bolsa e qual o tipo de cota: “da </w:t>
      </w:r>
      <w:proofErr w:type="spellStart"/>
      <w:r w:rsidRPr="00F80335">
        <w:rPr>
          <w:color w:val="222222"/>
        </w:rPr>
        <w:t>Pró-Reitoria</w:t>
      </w:r>
      <w:proofErr w:type="spellEnd"/>
      <w:r w:rsidRPr="00F80335">
        <w:rPr>
          <w:color w:val="222222"/>
        </w:rPr>
        <w:t>” ou “do curso”;</w:t>
      </w:r>
      <w:r w:rsidRPr="00F80335">
        <w:rPr>
          <w:color w:val="222222"/>
        </w:rPr>
        <w:br/>
        <w:t>–</w:t>
      </w:r>
      <w:r w:rsidRPr="00F80335">
        <w:rPr>
          <w:rStyle w:val="apple-converted-space"/>
          <w:color w:val="222222"/>
        </w:rPr>
        <w:t> </w:t>
      </w:r>
      <w:hyperlink r:id="rId6" w:history="1">
        <w:r w:rsidRPr="00F80335">
          <w:rPr>
            <w:rStyle w:val="Hyperlink"/>
            <w:color w:val="707079"/>
            <w:bdr w:val="none" w:sz="0" w:space="0" w:color="auto" w:frame="1"/>
          </w:rPr>
          <w:t>Termo de Compromisso</w:t>
        </w:r>
      </w:hyperlink>
      <w:r w:rsidRPr="00F80335">
        <w:rPr>
          <w:rStyle w:val="apple-converted-space"/>
          <w:color w:val="222222"/>
        </w:rPr>
        <w:t> </w:t>
      </w:r>
      <w:r w:rsidRPr="00F80335">
        <w:rPr>
          <w:color w:val="222222"/>
        </w:rPr>
        <w:t>assinado pelo aluno e com firma reconhecida em cartório da assinatura do aluno;</w:t>
      </w:r>
      <w:r w:rsidRPr="00F80335">
        <w:rPr>
          <w:color w:val="222222"/>
        </w:rPr>
        <w:br/>
        <w:t>– Comprovante de conta bancária do Banco do Brasil onde o aluno deverá ser o titular da conta. A CAPES não aceita conta conjunta, conta salário ou conta poupança.</w:t>
      </w:r>
    </w:p>
    <w:p w:rsidR="00F80335" w:rsidRPr="00F80335" w:rsidRDefault="00F80335" w:rsidP="00FF7D20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</w:pPr>
      <w:r w:rsidRPr="00F80335">
        <w:rPr>
          <w:color w:val="222222"/>
        </w:rPr>
        <w:t xml:space="preserve">_ </w:t>
      </w:r>
      <w:r w:rsidRPr="00F80335">
        <w:t>CÓPIA DO RG</w:t>
      </w:r>
    </w:p>
    <w:p w:rsidR="00F80335" w:rsidRPr="00F80335" w:rsidRDefault="00F80335" w:rsidP="00FF7D20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</w:pPr>
      <w:r w:rsidRPr="00F80335">
        <w:t xml:space="preserve">_ </w:t>
      </w:r>
      <w:r w:rsidRPr="00F80335">
        <w:t>CÓPIA DO CPF</w:t>
      </w:r>
    </w:p>
    <w:p w:rsidR="00F80335" w:rsidRPr="00F80335" w:rsidRDefault="00F80335" w:rsidP="00FF7D20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</w:pPr>
      <w:r w:rsidRPr="00F80335">
        <w:t xml:space="preserve">_ </w:t>
      </w:r>
      <w:r w:rsidRPr="00F80335">
        <w:t>CÓPIA DO TÍTULO</w:t>
      </w:r>
    </w:p>
    <w:p w:rsidR="00F80335" w:rsidRPr="00F80335" w:rsidRDefault="00F80335" w:rsidP="00F80335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</w:pPr>
      <w:r w:rsidRPr="00F80335">
        <w:t>_ COMPROVANTE DE RESIDÊNCIA</w:t>
      </w:r>
    </w:p>
    <w:p w:rsidR="00F80335" w:rsidRDefault="00F80335" w:rsidP="00FF7D20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F80335" w:rsidRDefault="00F80335" w:rsidP="00FF7D20">
      <w:pPr>
        <w:pStyle w:val="NormalWeb"/>
        <w:shd w:val="clear" w:color="auto" w:fill="EEE9D6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</w:p>
    <w:p w:rsidR="00FF7D20" w:rsidRDefault="00FF7D20"/>
    <w:p w:rsidR="00EB3D89" w:rsidRDefault="00EB3D89"/>
    <w:sectPr w:rsidR="00EB3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9"/>
    <w:rsid w:val="007E620F"/>
    <w:rsid w:val="00EB3D89"/>
    <w:rsid w:val="00F80335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D20"/>
    <w:rPr>
      <w:b/>
      <w:bCs/>
    </w:rPr>
  </w:style>
  <w:style w:type="character" w:customStyle="1" w:styleId="apple-converted-space">
    <w:name w:val="apple-converted-space"/>
    <w:basedOn w:val="Fontepargpadro"/>
    <w:rsid w:val="00FF7D20"/>
  </w:style>
  <w:style w:type="character" w:styleId="Hyperlink">
    <w:name w:val="Hyperlink"/>
    <w:basedOn w:val="Fontepargpadro"/>
    <w:uiPriority w:val="99"/>
    <w:semiHidden/>
    <w:unhideWhenUsed/>
    <w:rsid w:val="00FF7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D20"/>
    <w:rPr>
      <w:b/>
      <w:bCs/>
    </w:rPr>
  </w:style>
  <w:style w:type="character" w:customStyle="1" w:styleId="apple-converted-space">
    <w:name w:val="apple-converted-space"/>
    <w:basedOn w:val="Fontepargpadro"/>
    <w:rsid w:val="00FF7D20"/>
  </w:style>
  <w:style w:type="character" w:styleId="Hyperlink">
    <w:name w:val="Hyperlink"/>
    <w:basedOn w:val="Fontepargpadro"/>
    <w:uiPriority w:val="99"/>
    <w:semiHidden/>
    <w:unhideWhenUsed/>
    <w:rsid w:val="00FF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prpg.unicamp.br/bolsas/termo_compromisso.doc" TargetMode="External"/><Relationship Id="rId5" Type="http://schemas.openxmlformats.org/officeDocument/2006/relationships/hyperlink" Target="http://www2.prpg.unicamp.br/bolsas/formcad1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2015-03-25T13:40:00Z</dcterms:created>
  <dcterms:modified xsi:type="dcterms:W3CDTF">2015-03-25T14:29:00Z</dcterms:modified>
</cp:coreProperties>
</file>